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19A" w:rsidRPr="00091C42" w:rsidRDefault="00EB4B9E" w:rsidP="0084419A">
      <w:pPr>
        <w:tabs>
          <w:tab w:val="left" w:pos="4366"/>
        </w:tabs>
        <w:wordWrap w:val="0"/>
        <w:autoSpaceDE w:val="0"/>
        <w:autoSpaceDN w:val="0"/>
        <w:jc w:val="center"/>
        <w:rPr>
          <w:rFonts w:ascii="ＭＳ 明朝" w:hAnsi="ＭＳ 明朝"/>
        </w:rPr>
      </w:pPr>
      <w:r>
        <w:rPr>
          <w:rFonts w:ascii="ＭＳ 明朝" w:hAnsi="ＭＳ 明朝" w:hint="eastAsia"/>
        </w:rPr>
        <w:t>条件付一般競争入札（郵便</w:t>
      </w:r>
      <w:r w:rsidR="0084419A" w:rsidRPr="00091C42">
        <w:rPr>
          <w:rFonts w:ascii="ＭＳ 明朝" w:hAnsi="ＭＳ 明朝" w:hint="eastAsia"/>
        </w:rPr>
        <w:t>）公告</w:t>
      </w:r>
    </w:p>
    <w:p w:rsidR="0084419A" w:rsidRPr="00091C42" w:rsidRDefault="0084419A" w:rsidP="0084419A">
      <w:pPr>
        <w:wordWrap w:val="0"/>
        <w:autoSpaceDE w:val="0"/>
        <w:autoSpaceDN w:val="0"/>
        <w:rPr>
          <w:rFonts w:ascii="ＭＳ 明朝" w:hAnsi="ＭＳ 明朝"/>
        </w:rPr>
      </w:pPr>
    </w:p>
    <w:p w:rsidR="0084419A" w:rsidRPr="00091C42" w:rsidRDefault="00F12706" w:rsidP="003F5909">
      <w:pPr>
        <w:wordWrap w:val="0"/>
        <w:autoSpaceDE w:val="0"/>
        <w:autoSpaceDN w:val="0"/>
        <w:rPr>
          <w:rFonts w:ascii="ＭＳ 明朝" w:hAnsi="ＭＳ 明朝"/>
        </w:rPr>
      </w:pPr>
      <w:r>
        <w:rPr>
          <w:rFonts w:ascii="ＭＳ 明朝" w:hAnsi="ＭＳ 明朝" w:hint="eastAsia"/>
        </w:rPr>
        <w:t>条件付き</w:t>
      </w:r>
      <w:r w:rsidR="0084419A" w:rsidRPr="00091C42">
        <w:rPr>
          <w:rFonts w:ascii="ＭＳ 明朝" w:hAnsi="ＭＳ 明朝" w:hint="eastAsia"/>
        </w:rPr>
        <w:t>一般競争入札を行うので，次のとおり公告する。</w:t>
      </w:r>
    </w:p>
    <w:p w:rsidR="0084419A" w:rsidRPr="003F5909" w:rsidRDefault="0084419A" w:rsidP="0084419A">
      <w:pPr>
        <w:wordWrap w:val="0"/>
        <w:autoSpaceDE w:val="0"/>
        <w:autoSpaceDN w:val="0"/>
        <w:rPr>
          <w:rFonts w:ascii="ＭＳ 明朝" w:hAnsi="ＭＳ 明朝"/>
        </w:rPr>
      </w:pPr>
    </w:p>
    <w:p w:rsidR="0084419A" w:rsidRPr="00091C42" w:rsidRDefault="00F12706" w:rsidP="003F5909">
      <w:pPr>
        <w:wordWrap w:val="0"/>
        <w:autoSpaceDE w:val="0"/>
        <w:autoSpaceDN w:val="0"/>
        <w:rPr>
          <w:rFonts w:ascii="ＭＳ 明朝" w:hAnsi="ＭＳ 明朝"/>
        </w:rPr>
      </w:pPr>
      <w:r>
        <w:rPr>
          <w:rFonts w:ascii="ＭＳ 明朝" w:hAnsi="ＭＳ 明朝" w:hint="eastAsia"/>
        </w:rPr>
        <w:t>令和元</w:t>
      </w:r>
      <w:r w:rsidR="0084419A" w:rsidRPr="00091C42">
        <w:rPr>
          <w:rFonts w:ascii="ＭＳ 明朝" w:hAnsi="ＭＳ 明朝" w:hint="eastAsia"/>
        </w:rPr>
        <w:t>年</w:t>
      </w:r>
      <w:r w:rsidR="0051184E">
        <w:rPr>
          <w:rFonts w:ascii="ＭＳ 明朝" w:hAnsi="ＭＳ 明朝" w:hint="eastAsia"/>
        </w:rPr>
        <w:t>８</w:t>
      </w:r>
      <w:r>
        <w:rPr>
          <w:rFonts w:ascii="ＭＳ 明朝" w:hAnsi="ＭＳ 明朝" w:hint="eastAsia"/>
        </w:rPr>
        <w:t>月</w:t>
      </w:r>
      <w:r w:rsidR="001C7031">
        <w:rPr>
          <w:rFonts w:ascii="ＭＳ 明朝" w:hAnsi="ＭＳ 明朝" w:hint="eastAsia"/>
        </w:rPr>
        <w:t>19</w:t>
      </w:r>
      <w:r>
        <w:rPr>
          <w:rFonts w:ascii="ＭＳ 明朝" w:hAnsi="ＭＳ 明朝" w:hint="eastAsia"/>
        </w:rPr>
        <w:t>日</w:t>
      </w:r>
    </w:p>
    <w:p w:rsidR="0084419A" w:rsidRDefault="00F12706" w:rsidP="00F12706">
      <w:pPr>
        <w:wordWrap w:val="0"/>
        <w:autoSpaceDE w:val="0"/>
        <w:autoSpaceDN w:val="0"/>
        <w:ind w:rightChars="200" w:right="472"/>
        <w:jc w:val="right"/>
        <w:rPr>
          <w:rFonts w:ascii="ＭＳ 明朝" w:hAnsi="ＭＳ 明朝"/>
        </w:rPr>
      </w:pPr>
      <w:r>
        <w:rPr>
          <w:rFonts w:ascii="ＭＳ 明朝" w:hAnsi="ＭＳ 明朝" w:hint="eastAsia"/>
        </w:rPr>
        <w:t>常総肉用牛繁殖肥育一貫水田活用協議会</w:t>
      </w:r>
    </w:p>
    <w:p w:rsidR="00846FD2" w:rsidRPr="00846FD2" w:rsidRDefault="00D6482F" w:rsidP="00F12706">
      <w:pPr>
        <w:ind w:firstLineChars="1600" w:firstLine="3780"/>
      </w:pPr>
      <w:r>
        <w:rPr>
          <w:rFonts w:hint="eastAsia"/>
        </w:rPr>
        <w:t>会長</w:t>
      </w:r>
      <w:r w:rsidR="00F12706">
        <w:rPr>
          <w:rFonts w:hint="eastAsia"/>
        </w:rPr>
        <w:t xml:space="preserve">　佐藤　宏弥</w:t>
      </w:r>
    </w:p>
    <w:tbl>
      <w:tblPr>
        <w:tblStyle w:val="a3"/>
        <w:tblW w:w="0" w:type="auto"/>
        <w:tblLook w:val="04A0"/>
      </w:tblPr>
      <w:tblGrid>
        <w:gridCol w:w="2044"/>
        <w:gridCol w:w="6676"/>
      </w:tblGrid>
      <w:tr w:rsidR="00BB6CD7" w:rsidTr="00ED2338">
        <w:tc>
          <w:tcPr>
            <w:tcW w:w="2044" w:type="dxa"/>
            <w:vAlign w:val="center"/>
          </w:tcPr>
          <w:p w:rsidR="00BB6CD7" w:rsidRDefault="00BB6CD7" w:rsidP="00C8319E">
            <w:pPr>
              <w:jc w:val="distribute"/>
            </w:pPr>
            <w:r>
              <w:rPr>
                <w:rFonts w:hint="eastAsia"/>
              </w:rPr>
              <w:t>工事件名</w:t>
            </w:r>
          </w:p>
        </w:tc>
        <w:tc>
          <w:tcPr>
            <w:tcW w:w="6676" w:type="dxa"/>
          </w:tcPr>
          <w:p w:rsidR="00BB6CD7" w:rsidRPr="00EF02E6" w:rsidRDefault="00BB6CD7" w:rsidP="00B17D3F">
            <w:r w:rsidRPr="00EF02E6">
              <w:rPr>
                <w:rFonts w:hint="eastAsia"/>
              </w:rPr>
              <w:t>常総肉用牛繁殖肥育一貫水田活用事業（菅生地区）</w:t>
            </w:r>
          </w:p>
        </w:tc>
      </w:tr>
      <w:tr w:rsidR="00BB6CD7" w:rsidTr="00ED2338">
        <w:tc>
          <w:tcPr>
            <w:tcW w:w="2044" w:type="dxa"/>
            <w:vAlign w:val="center"/>
          </w:tcPr>
          <w:p w:rsidR="00BB6CD7" w:rsidRDefault="00BB6CD7" w:rsidP="00C8319E">
            <w:pPr>
              <w:jc w:val="distribute"/>
            </w:pPr>
            <w:r>
              <w:rPr>
                <w:rFonts w:hint="eastAsia"/>
              </w:rPr>
              <w:t>工事場所</w:t>
            </w:r>
          </w:p>
        </w:tc>
        <w:tc>
          <w:tcPr>
            <w:tcW w:w="6676" w:type="dxa"/>
          </w:tcPr>
          <w:p w:rsidR="00BB6CD7" w:rsidRPr="00EF02E6" w:rsidRDefault="00BB6CD7" w:rsidP="00B17D3F">
            <w:r w:rsidRPr="00EF02E6">
              <w:rPr>
                <w:rFonts w:hint="eastAsia"/>
              </w:rPr>
              <w:t>常総市菅生町</w:t>
            </w:r>
          </w:p>
        </w:tc>
      </w:tr>
      <w:tr w:rsidR="00BB6CD7" w:rsidTr="00ED2338">
        <w:trPr>
          <w:trHeight w:val="1541"/>
        </w:trPr>
        <w:tc>
          <w:tcPr>
            <w:tcW w:w="2044" w:type="dxa"/>
            <w:vAlign w:val="center"/>
          </w:tcPr>
          <w:p w:rsidR="00BB6CD7" w:rsidRDefault="00BB6CD7" w:rsidP="00C8319E">
            <w:pPr>
              <w:jc w:val="distribute"/>
            </w:pPr>
            <w:r>
              <w:rPr>
                <w:rFonts w:hint="eastAsia"/>
              </w:rPr>
              <w:t>工事概要</w:t>
            </w:r>
          </w:p>
        </w:tc>
        <w:tc>
          <w:tcPr>
            <w:tcW w:w="6676" w:type="dxa"/>
          </w:tcPr>
          <w:p w:rsidR="00BB6CD7" w:rsidRDefault="00BB6CD7" w:rsidP="00B17D3F">
            <w:r w:rsidRPr="00EF02E6">
              <w:rPr>
                <w:rFonts w:hint="eastAsia"/>
              </w:rPr>
              <w:t>・牛舎　　１棟（</w:t>
            </w:r>
            <w:r w:rsidRPr="00EF02E6">
              <w:rPr>
                <w:rFonts w:hint="eastAsia"/>
              </w:rPr>
              <w:t>1,062.6</w:t>
            </w:r>
            <w:r w:rsidRPr="00EF02E6">
              <w:rPr>
                <w:rFonts w:hint="eastAsia"/>
              </w:rPr>
              <w:t>㎡）</w:t>
            </w:r>
          </w:p>
          <w:p w:rsidR="00BB6CD7" w:rsidRDefault="00BB6CD7" w:rsidP="00BB6CD7">
            <w:r>
              <w:rPr>
                <w:rFonts w:hint="eastAsia"/>
              </w:rPr>
              <w:t>・堆肥舎　１棟（</w:t>
            </w:r>
            <w:r>
              <w:rPr>
                <w:rFonts w:hint="eastAsia"/>
              </w:rPr>
              <w:t>176.46</w:t>
            </w:r>
            <w:r>
              <w:rPr>
                <w:rFonts w:hint="eastAsia"/>
              </w:rPr>
              <w:t>㎡）</w:t>
            </w:r>
          </w:p>
          <w:p w:rsidR="00BB6CD7" w:rsidRPr="00EF02E6" w:rsidRDefault="00BB6CD7" w:rsidP="00BB6CD7">
            <w:r>
              <w:rPr>
                <w:rFonts w:hint="eastAsia"/>
              </w:rPr>
              <w:t>・付帯設備工事一式</w:t>
            </w:r>
          </w:p>
        </w:tc>
      </w:tr>
      <w:tr w:rsidR="0084419A" w:rsidTr="00ED2338">
        <w:tc>
          <w:tcPr>
            <w:tcW w:w="2044" w:type="dxa"/>
            <w:vAlign w:val="center"/>
          </w:tcPr>
          <w:p w:rsidR="0084419A" w:rsidRDefault="0084419A" w:rsidP="00C8319E">
            <w:pPr>
              <w:jc w:val="distribute"/>
            </w:pPr>
            <w:r>
              <w:rPr>
                <w:rFonts w:hint="eastAsia"/>
              </w:rPr>
              <w:t>設計図書</w:t>
            </w:r>
            <w:r w:rsidR="00C14030">
              <w:rPr>
                <w:rFonts w:hint="eastAsia"/>
              </w:rPr>
              <w:t>の閲覧</w:t>
            </w:r>
          </w:p>
        </w:tc>
        <w:tc>
          <w:tcPr>
            <w:tcW w:w="6676" w:type="dxa"/>
          </w:tcPr>
          <w:p w:rsidR="0084419A" w:rsidRPr="00D27E72" w:rsidRDefault="00934651" w:rsidP="003F5909">
            <w:pPr>
              <w:autoSpaceDE w:val="0"/>
              <w:autoSpaceDN w:val="0"/>
              <w:jc w:val="left"/>
            </w:pPr>
            <w:r>
              <w:rPr>
                <w:rFonts w:hint="eastAsia"/>
              </w:rPr>
              <w:t>貸出による（令和元年８月</w:t>
            </w:r>
            <w:r w:rsidR="001C7031">
              <w:rPr>
                <w:rFonts w:hint="eastAsia"/>
              </w:rPr>
              <w:t>30</w:t>
            </w:r>
            <w:r w:rsidR="001C7031">
              <w:rPr>
                <w:rFonts w:hint="eastAsia"/>
              </w:rPr>
              <w:t>日</w:t>
            </w:r>
            <w:r>
              <w:rPr>
                <w:rFonts w:hint="eastAsia"/>
              </w:rPr>
              <w:t>（金）まで）</w:t>
            </w:r>
          </w:p>
        </w:tc>
      </w:tr>
      <w:tr w:rsidR="00D27C9A" w:rsidTr="00ED2338">
        <w:tc>
          <w:tcPr>
            <w:tcW w:w="2044" w:type="dxa"/>
            <w:vAlign w:val="center"/>
          </w:tcPr>
          <w:p w:rsidR="00D27C9A" w:rsidRDefault="00D27C9A" w:rsidP="00ED2338">
            <w:pPr>
              <w:jc w:val="distribute"/>
            </w:pPr>
            <w:r>
              <w:rPr>
                <w:rFonts w:hint="eastAsia"/>
              </w:rPr>
              <w:t>予定価格</w:t>
            </w:r>
          </w:p>
        </w:tc>
        <w:tc>
          <w:tcPr>
            <w:tcW w:w="6676" w:type="dxa"/>
            <w:vAlign w:val="center"/>
          </w:tcPr>
          <w:p w:rsidR="00D27C9A" w:rsidRPr="00D27E72" w:rsidRDefault="00ED2338" w:rsidP="00B054FA">
            <w:r w:rsidRPr="00ED2338">
              <w:rPr>
                <w:rFonts w:hint="eastAsia"/>
              </w:rPr>
              <w:t>事後公表</w:t>
            </w:r>
          </w:p>
        </w:tc>
      </w:tr>
      <w:tr w:rsidR="00D27C9A" w:rsidTr="00ED2338">
        <w:trPr>
          <w:trHeight w:val="203"/>
        </w:trPr>
        <w:tc>
          <w:tcPr>
            <w:tcW w:w="2044" w:type="dxa"/>
            <w:vAlign w:val="center"/>
          </w:tcPr>
          <w:p w:rsidR="00D27C9A" w:rsidRDefault="00D27C9A" w:rsidP="00C8319E">
            <w:pPr>
              <w:jc w:val="distribute"/>
            </w:pPr>
            <w:r>
              <w:rPr>
                <w:rFonts w:hint="eastAsia"/>
              </w:rPr>
              <w:t>最低制限価格</w:t>
            </w:r>
          </w:p>
        </w:tc>
        <w:tc>
          <w:tcPr>
            <w:tcW w:w="6676" w:type="dxa"/>
          </w:tcPr>
          <w:p w:rsidR="00D27C9A" w:rsidRPr="00D27E72" w:rsidRDefault="003F5909" w:rsidP="00C8319E">
            <w:r>
              <w:rPr>
                <w:rFonts w:hint="eastAsia"/>
              </w:rPr>
              <w:t>設定しない</w:t>
            </w:r>
          </w:p>
        </w:tc>
      </w:tr>
      <w:tr w:rsidR="00D27C9A" w:rsidTr="00ED2338">
        <w:trPr>
          <w:trHeight w:val="202"/>
        </w:trPr>
        <w:tc>
          <w:tcPr>
            <w:tcW w:w="2044" w:type="dxa"/>
            <w:vAlign w:val="center"/>
          </w:tcPr>
          <w:p w:rsidR="00D27C9A" w:rsidRDefault="00D27C9A" w:rsidP="00C8319E">
            <w:pPr>
              <w:jc w:val="distribute"/>
            </w:pPr>
            <w:r>
              <w:rPr>
                <w:rFonts w:hint="eastAsia"/>
              </w:rPr>
              <w:t>工事期間</w:t>
            </w:r>
          </w:p>
        </w:tc>
        <w:tc>
          <w:tcPr>
            <w:tcW w:w="6676" w:type="dxa"/>
          </w:tcPr>
          <w:p w:rsidR="00D27C9A" w:rsidRPr="00D27E72" w:rsidRDefault="00D27C9A" w:rsidP="008556BC">
            <w:r w:rsidRPr="00D27E72">
              <w:rPr>
                <w:rFonts w:hint="eastAsia"/>
              </w:rPr>
              <w:t>契約</w:t>
            </w:r>
            <w:r w:rsidR="0076421A" w:rsidRPr="00D27E72">
              <w:rPr>
                <w:rFonts w:hint="eastAsia"/>
              </w:rPr>
              <w:t>日</w:t>
            </w:r>
            <w:r w:rsidRPr="00D27E72">
              <w:rPr>
                <w:rFonts w:hint="eastAsia"/>
              </w:rPr>
              <w:t>の翌日から</w:t>
            </w:r>
            <w:r w:rsidR="00F12706">
              <w:rPr>
                <w:rFonts w:hint="eastAsia"/>
              </w:rPr>
              <w:t>令和２</w:t>
            </w:r>
            <w:r w:rsidR="00A4048F" w:rsidRPr="00D27E72">
              <w:rPr>
                <w:rFonts w:hint="eastAsia"/>
              </w:rPr>
              <w:t>年</w:t>
            </w:r>
            <w:r w:rsidR="008556BC">
              <w:rPr>
                <w:rFonts w:hint="eastAsia"/>
              </w:rPr>
              <w:t>２</w:t>
            </w:r>
            <w:r w:rsidR="00B00656">
              <w:rPr>
                <w:rFonts w:hint="eastAsia"/>
              </w:rPr>
              <w:t>月</w:t>
            </w:r>
            <w:r w:rsidR="008556BC">
              <w:rPr>
                <w:rFonts w:hint="eastAsia"/>
              </w:rPr>
              <w:t>２９</w:t>
            </w:r>
            <w:r w:rsidR="00C172B7" w:rsidRPr="00D27E72">
              <w:rPr>
                <w:rFonts w:hint="eastAsia"/>
              </w:rPr>
              <w:t>日まで</w:t>
            </w:r>
          </w:p>
        </w:tc>
      </w:tr>
      <w:tr w:rsidR="00673DC1" w:rsidTr="00ED2338">
        <w:tc>
          <w:tcPr>
            <w:tcW w:w="2044" w:type="dxa"/>
            <w:vAlign w:val="center"/>
          </w:tcPr>
          <w:p w:rsidR="00673DC1" w:rsidRDefault="00673DC1" w:rsidP="00F12706">
            <w:pPr>
              <w:jc w:val="distribute"/>
            </w:pPr>
            <w:r>
              <w:rPr>
                <w:rFonts w:hint="eastAsia"/>
              </w:rPr>
              <w:t>発注</w:t>
            </w:r>
            <w:r w:rsidR="00F12706">
              <w:rPr>
                <w:rFonts w:hint="eastAsia"/>
              </w:rPr>
              <w:t>者</w:t>
            </w:r>
          </w:p>
        </w:tc>
        <w:tc>
          <w:tcPr>
            <w:tcW w:w="6676" w:type="dxa"/>
          </w:tcPr>
          <w:p w:rsidR="00673DC1" w:rsidRPr="00D27E72" w:rsidRDefault="00BB6CD7" w:rsidP="00EB4B9E">
            <w:r>
              <w:rPr>
                <w:rFonts w:hint="eastAsia"/>
              </w:rPr>
              <w:t>大場和也</w:t>
            </w:r>
          </w:p>
        </w:tc>
      </w:tr>
      <w:tr w:rsidR="004622D5" w:rsidTr="0069097B">
        <w:trPr>
          <w:trHeight w:val="225"/>
        </w:trPr>
        <w:tc>
          <w:tcPr>
            <w:tcW w:w="2044" w:type="dxa"/>
            <w:vAlign w:val="center"/>
          </w:tcPr>
          <w:p w:rsidR="004622D5" w:rsidRDefault="004622D5" w:rsidP="00C8319E">
            <w:pPr>
              <w:jc w:val="distribute"/>
            </w:pPr>
            <w:r>
              <w:rPr>
                <w:rFonts w:hint="eastAsia"/>
              </w:rPr>
              <w:t>入札参加</w:t>
            </w:r>
            <w:r w:rsidR="00EF152E">
              <w:rPr>
                <w:rFonts w:hint="eastAsia"/>
              </w:rPr>
              <w:t>形態</w:t>
            </w:r>
          </w:p>
        </w:tc>
        <w:tc>
          <w:tcPr>
            <w:tcW w:w="6676" w:type="dxa"/>
          </w:tcPr>
          <w:p w:rsidR="004622D5" w:rsidRDefault="00F12706" w:rsidP="00747F71">
            <w:r>
              <w:rPr>
                <w:rFonts w:hint="eastAsia"/>
              </w:rPr>
              <w:t>単体</w:t>
            </w:r>
          </w:p>
        </w:tc>
      </w:tr>
      <w:tr w:rsidR="0069097B" w:rsidTr="0069097B">
        <w:trPr>
          <w:trHeight w:val="195"/>
        </w:trPr>
        <w:tc>
          <w:tcPr>
            <w:tcW w:w="2044" w:type="dxa"/>
            <w:vAlign w:val="center"/>
          </w:tcPr>
          <w:p w:rsidR="0069097B" w:rsidRDefault="0069097B" w:rsidP="00C8319E">
            <w:pPr>
              <w:jc w:val="distribute"/>
            </w:pPr>
            <w:r>
              <w:rPr>
                <w:rFonts w:hint="eastAsia"/>
              </w:rPr>
              <w:t>入札保証金</w:t>
            </w:r>
          </w:p>
        </w:tc>
        <w:tc>
          <w:tcPr>
            <w:tcW w:w="6676" w:type="dxa"/>
          </w:tcPr>
          <w:p w:rsidR="0069097B" w:rsidRDefault="0069097B" w:rsidP="00747F71">
            <w:r>
              <w:rPr>
                <w:rFonts w:hint="eastAsia"/>
              </w:rPr>
              <w:t>免除する</w:t>
            </w:r>
          </w:p>
        </w:tc>
      </w:tr>
      <w:tr w:rsidR="0069097B" w:rsidTr="00ED2338">
        <w:trPr>
          <w:trHeight w:val="188"/>
        </w:trPr>
        <w:tc>
          <w:tcPr>
            <w:tcW w:w="2044" w:type="dxa"/>
            <w:vAlign w:val="center"/>
          </w:tcPr>
          <w:p w:rsidR="0069097B" w:rsidRDefault="0069097B" w:rsidP="00C8319E">
            <w:pPr>
              <w:jc w:val="distribute"/>
            </w:pPr>
            <w:r>
              <w:rPr>
                <w:rFonts w:hint="eastAsia"/>
              </w:rPr>
              <w:t>契約保証金</w:t>
            </w:r>
          </w:p>
        </w:tc>
        <w:tc>
          <w:tcPr>
            <w:tcW w:w="6676" w:type="dxa"/>
          </w:tcPr>
          <w:p w:rsidR="0069097B" w:rsidRDefault="0069097B" w:rsidP="00C2122F">
            <w:r>
              <w:rPr>
                <w:rFonts w:hint="eastAsia"/>
              </w:rPr>
              <w:t>契約金額の</w:t>
            </w:r>
            <w:r>
              <w:rPr>
                <w:rFonts w:hint="eastAsia"/>
              </w:rPr>
              <w:t>100</w:t>
            </w:r>
            <w:r>
              <w:rPr>
                <w:rFonts w:hint="eastAsia"/>
              </w:rPr>
              <w:t>分の</w:t>
            </w:r>
            <w:r>
              <w:rPr>
                <w:rFonts w:hint="eastAsia"/>
              </w:rPr>
              <w:t>10</w:t>
            </w:r>
            <w:r>
              <w:rPr>
                <w:rFonts w:hint="eastAsia"/>
              </w:rPr>
              <w:t>の金融機関又は保証事業会社の保証書を提出する。</w:t>
            </w:r>
          </w:p>
        </w:tc>
      </w:tr>
      <w:tr w:rsidR="00EF152E" w:rsidTr="00ED2338">
        <w:trPr>
          <w:trHeight w:val="202"/>
        </w:trPr>
        <w:tc>
          <w:tcPr>
            <w:tcW w:w="2044" w:type="dxa"/>
            <w:vAlign w:val="center"/>
          </w:tcPr>
          <w:p w:rsidR="00EF152E" w:rsidRDefault="00EF152E" w:rsidP="00C8319E">
            <w:pPr>
              <w:jc w:val="distribute"/>
            </w:pPr>
            <w:r>
              <w:rPr>
                <w:rFonts w:hint="eastAsia"/>
              </w:rPr>
              <w:t>入札参加</w:t>
            </w:r>
          </w:p>
          <w:p w:rsidR="00EF152E" w:rsidRDefault="00EF152E" w:rsidP="00C8319E">
            <w:pPr>
              <w:jc w:val="distribute"/>
            </w:pPr>
            <w:r>
              <w:rPr>
                <w:rFonts w:hint="eastAsia"/>
              </w:rPr>
              <w:t>資格要件</w:t>
            </w:r>
          </w:p>
        </w:tc>
        <w:tc>
          <w:tcPr>
            <w:tcW w:w="6676" w:type="dxa"/>
          </w:tcPr>
          <w:p w:rsidR="00EF152E" w:rsidRDefault="001C7031" w:rsidP="005825D6">
            <w:pPr>
              <w:ind w:left="236" w:hangingChars="100" w:hanging="236"/>
            </w:pPr>
            <w:r>
              <w:rPr>
                <w:rFonts w:hint="eastAsia"/>
              </w:rPr>
              <w:t>⑴</w:t>
            </w:r>
            <w:r w:rsidR="005825D6">
              <w:rPr>
                <w:rFonts w:hint="eastAsia"/>
              </w:rPr>
              <w:t xml:space="preserve">　</w:t>
            </w:r>
            <w:r w:rsidR="00934651">
              <w:rPr>
                <w:rFonts w:hint="eastAsia"/>
              </w:rPr>
              <w:t>常総市及び</w:t>
            </w:r>
            <w:r w:rsidR="006F400F">
              <w:rPr>
                <w:rFonts w:hint="eastAsia"/>
              </w:rPr>
              <w:t>本店が所在する市町村において入札参加の制限を受けていない者であること</w:t>
            </w:r>
          </w:p>
          <w:p w:rsidR="006F400F" w:rsidRDefault="001C7031" w:rsidP="005825D6">
            <w:pPr>
              <w:ind w:left="236" w:hangingChars="100" w:hanging="236"/>
            </w:pPr>
            <w:r>
              <w:rPr>
                <w:rFonts w:hint="eastAsia"/>
              </w:rPr>
              <w:t>⑵</w:t>
            </w:r>
            <w:r w:rsidR="005825D6">
              <w:rPr>
                <w:rFonts w:hint="eastAsia"/>
              </w:rPr>
              <w:t xml:space="preserve">　</w:t>
            </w:r>
            <w:r w:rsidR="006F400F">
              <w:rPr>
                <w:rFonts w:hint="eastAsia"/>
              </w:rPr>
              <w:t>この公告の日から入札・開札の執行日までにおいて，</w:t>
            </w:r>
            <w:r w:rsidR="003F5909">
              <w:rPr>
                <w:rFonts w:hint="eastAsia"/>
              </w:rPr>
              <w:t>常総市及び</w:t>
            </w:r>
            <w:r w:rsidR="006F400F" w:rsidRPr="006F400F">
              <w:rPr>
                <w:rFonts w:hint="eastAsia"/>
              </w:rPr>
              <w:t>本店が所在する市町村</w:t>
            </w:r>
            <w:r w:rsidR="006F400F">
              <w:rPr>
                <w:rFonts w:hint="eastAsia"/>
              </w:rPr>
              <w:t>から指名停止措置を受けていないこと。</w:t>
            </w:r>
          </w:p>
          <w:p w:rsidR="00731140" w:rsidRDefault="001C7031" w:rsidP="005825D6">
            <w:pPr>
              <w:ind w:left="236" w:hangingChars="100" w:hanging="236"/>
            </w:pPr>
            <w:r>
              <w:rPr>
                <w:rFonts w:hint="eastAsia"/>
              </w:rPr>
              <w:t>⑶</w:t>
            </w:r>
            <w:r w:rsidR="005825D6">
              <w:rPr>
                <w:rFonts w:hint="eastAsia"/>
              </w:rPr>
              <w:t xml:space="preserve">　</w:t>
            </w:r>
            <w:r w:rsidR="00C16447">
              <w:rPr>
                <w:rFonts w:hint="eastAsia"/>
              </w:rPr>
              <w:t>監理技術者</w:t>
            </w:r>
            <w:r w:rsidR="000470DB">
              <w:rPr>
                <w:rFonts w:hint="eastAsia"/>
              </w:rPr>
              <w:t>（主任技術者）</w:t>
            </w:r>
            <w:r w:rsidR="00C16447">
              <w:rPr>
                <w:rFonts w:hint="eastAsia"/>
              </w:rPr>
              <w:t>を当該工事に専任で配置</w:t>
            </w:r>
            <w:r w:rsidR="00CB0C6D">
              <w:rPr>
                <w:rFonts w:hint="eastAsia"/>
              </w:rPr>
              <w:t>す</w:t>
            </w:r>
            <w:r w:rsidR="00C16447">
              <w:rPr>
                <w:rFonts w:hint="eastAsia"/>
              </w:rPr>
              <w:t>るとともに</w:t>
            </w:r>
            <w:r w:rsidR="00C16447">
              <w:rPr>
                <w:rFonts w:hint="eastAsia"/>
              </w:rPr>
              <w:t>,</w:t>
            </w:r>
            <w:r w:rsidR="00C16447">
              <w:rPr>
                <w:rFonts w:hint="eastAsia"/>
              </w:rPr>
              <w:t>現場代理人を常駐で配置</w:t>
            </w:r>
            <w:r w:rsidR="00731140">
              <w:rPr>
                <w:rFonts w:hint="eastAsia"/>
              </w:rPr>
              <w:t>できるものとし，</w:t>
            </w:r>
            <w:r w:rsidR="00731140" w:rsidRPr="00731140">
              <w:rPr>
                <w:rFonts w:hint="eastAsia"/>
              </w:rPr>
              <w:t>他工事との兼任はできない</w:t>
            </w:r>
            <w:r w:rsidR="00731140">
              <w:rPr>
                <w:rFonts w:hint="eastAsia"/>
              </w:rPr>
              <w:t>ものとする</w:t>
            </w:r>
            <w:r w:rsidR="00731140" w:rsidRPr="00731140">
              <w:rPr>
                <w:rFonts w:hint="eastAsia"/>
              </w:rPr>
              <w:t>。</w:t>
            </w:r>
            <w:r w:rsidR="00CB0C6D">
              <w:rPr>
                <w:rFonts w:hint="eastAsia"/>
              </w:rPr>
              <w:t>なお，監理技術者と現場代理人は兼務</w:t>
            </w:r>
            <w:r w:rsidR="00731140">
              <w:rPr>
                <w:rFonts w:hint="eastAsia"/>
              </w:rPr>
              <w:t>することが</w:t>
            </w:r>
            <w:r w:rsidR="00CB0C6D">
              <w:rPr>
                <w:rFonts w:hint="eastAsia"/>
              </w:rPr>
              <w:t>できるものとする。</w:t>
            </w:r>
            <w:r w:rsidR="00731140">
              <w:rPr>
                <w:rFonts w:hint="eastAsia"/>
              </w:rPr>
              <w:t xml:space="preserve"> </w:t>
            </w:r>
          </w:p>
          <w:p w:rsidR="00731140" w:rsidRDefault="001C7031" w:rsidP="005825D6">
            <w:pPr>
              <w:ind w:left="236" w:hangingChars="100" w:hanging="236"/>
            </w:pPr>
            <w:r>
              <w:rPr>
                <w:rFonts w:hint="eastAsia"/>
              </w:rPr>
              <w:t>⑷</w:t>
            </w:r>
            <w:r w:rsidR="005825D6">
              <w:rPr>
                <w:rFonts w:hint="eastAsia"/>
              </w:rPr>
              <w:t xml:space="preserve">　</w:t>
            </w:r>
            <w:r w:rsidR="00731140">
              <w:rPr>
                <w:rFonts w:hint="eastAsia"/>
              </w:rPr>
              <w:t>技術者は</w:t>
            </w:r>
            <w:r w:rsidR="00731140">
              <w:rPr>
                <w:rFonts w:hint="eastAsia"/>
              </w:rPr>
              <w:t>1</w:t>
            </w:r>
            <w:r w:rsidR="00731140">
              <w:rPr>
                <w:rFonts w:hint="eastAsia"/>
              </w:rPr>
              <w:t>級建築施工管理技術士又はこれと同等以上の</w:t>
            </w:r>
            <w:r w:rsidR="00731140">
              <w:rPr>
                <w:rFonts w:hint="eastAsia"/>
              </w:rPr>
              <w:lastRenderedPageBreak/>
              <w:t>資格を有すること。</w:t>
            </w:r>
          </w:p>
          <w:p w:rsidR="00731140" w:rsidRDefault="001C7031" w:rsidP="005825D6">
            <w:pPr>
              <w:ind w:left="236" w:hangingChars="100" w:hanging="236"/>
            </w:pPr>
            <w:r>
              <w:rPr>
                <w:rFonts w:hint="eastAsia"/>
              </w:rPr>
              <w:t>⑸</w:t>
            </w:r>
            <w:r w:rsidR="005825D6">
              <w:rPr>
                <w:rFonts w:hint="eastAsia"/>
              </w:rPr>
              <w:t xml:space="preserve">　</w:t>
            </w:r>
            <w:r w:rsidR="00731140">
              <w:rPr>
                <w:rFonts w:hint="eastAsia"/>
              </w:rPr>
              <w:t>市町村税，県税，所得税，法人税及び消費税について未納がないこと。</w:t>
            </w:r>
          </w:p>
          <w:p w:rsidR="00A50622" w:rsidRPr="00372118" w:rsidRDefault="001C7031" w:rsidP="005825D6">
            <w:pPr>
              <w:ind w:left="236" w:hangingChars="100" w:hanging="236"/>
            </w:pPr>
            <w:r>
              <w:rPr>
                <w:rFonts w:hint="eastAsia"/>
              </w:rPr>
              <w:t xml:space="preserve">⑹　</w:t>
            </w:r>
            <w:r w:rsidR="00A50622">
              <w:rPr>
                <w:rFonts w:hint="eastAsia"/>
              </w:rPr>
              <w:t>その他，常総市で規定する入札及び契約に関する事項に準用するものとする。</w:t>
            </w:r>
          </w:p>
        </w:tc>
      </w:tr>
      <w:tr w:rsidR="004622D5" w:rsidTr="0082558A">
        <w:trPr>
          <w:trHeight w:val="203"/>
        </w:trPr>
        <w:tc>
          <w:tcPr>
            <w:tcW w:w="2044" w:type="dxa"/>
            <w:tcBorders>
              <w:bottom w:val="single" w:sz="4" w:space="0" w:color="auto"/>
            </w:tcBorders>
          </w:tcPr>
          <w:p w:rsidR="004622D5" w:rsidRDefault="004622D5" w:rsidP="00C8319E">
            <w:pPr>
              <w:jc w:val="distribute"/>
            </w:pPr>
            <w:r>
              <w:rPr>
                <w:rFonts w:hint="eastAsia"/>
              </w:rPr>
              <w:lastRenderedPageBreak/>
              <w:t>登録の種類</w:t>
            </w:r>
          </w:p>
        </w:tc>
        <w:tc>
          <w:tcPr>
            <w:tcW w:w="6676" w:type="dxa"/>
            <w:tcBorders>
              <w:bottom w:val="single" w:sz="4" w:space="0" w:color="auto"/>
            </w:tcBorders>
          </w:tcPr>
          <w:p w:rsidR="004622D5" w:rsidRDefault="004622D5" w:rsidP="00C8319E">
            <w:r>
              <w:rPr>
                <w:rFonts w:hint="eastAsia"/>
              </w:rPr>
              <w:t>建設工事</w:t>
            </w:r>
          </w:p>
        </w:tc>
      </w:tr>
      <w:tr w:rsidR="004622D5" w:rsidTr="00807D86">
        <w:trPr>
          <w:trHeight w:val="385"/>
        </w:trPr>
        <w:tc>
          <w:tcPr>
            <w:tcW w:w="2044" w:type="dxa"/>
            <w:tcBorders>
              <w:bottom w:val="single" w:sz="4" w:space="0" w:color="auto"/>
            </w:tcBorders>
            <w:vAlign w:val="center"/>
          </w:tcPr>
          <w:p w:rsidR="004622D5" w:rsidRDefault="004622D5" w:rsidP="00C8319E">
            <w:pPr>
              <w:jc w:val="distribute"/>
            </w:pPr>
            <w:r>
              <w:rPr>
                <w:rFonts w:hint="eastAsia"/>
              </w:rPr>
              <w:t>建設業許可</w:t>
            </w:r>
          </w:p>
        </w:tc>
        <w:tc>
          <w:tcPr>
            <w:tcW w:w="6676" w:type="dxa"/>
            <w:tcBorders>
              <w:bottom w:val="single" w:sz="4" w:space="0" w:color="auto"/>
            </w:tcBorders>
          </w:tcPr>
          <w:p w:rsidR="00CA24E6" w:rsidRDefault="00CA24E6" w:rsidP="0082558A">
            <w:r>
              <w:rPr>
                <w:rFonts w:hint="eastAsia"/>
              </w:rPr>
              <w:t>特定建設業許可又は一般建設業許</w:t>
            </w:r>
            <w:r w:rsidR="00F16696" w:rsidRPr="00F16696">
              <w:rPr>
                <w:rFonts w:hint="eastAsia"/>
              </w:rPr>
              <w:t>可を有すること。</w:t>
            </w:r>
          </w:p>
        </w:tc>
      </w:tr>
      <w:tr w:rsidR="004622D5" w:rsidTr="00ED2338">
        <w:trPr>
          <w:trHeight w:val="202"/>
        </w:trPr>
        <w:tc>
          <w:tcPr>
            <w:tcW w:w="2044" w:type="dxa"/>
            <w:tcBorders>
              <w:bottom w:val="single" w:sz="4" w:space="0" w:color="auto"/>
            </w:tcBorders>
          </w:tcPr>
          <w:p w:rsidR="004622D5" w:rsidRDefault="004622D5" w:rsidP="00C8319E">
            <w:pPr>
              <w:jc w:val="distribute"/>
            </w:pPr>
            <w:r>
              <w:rPr>
                <w:rFonts w:hint="eastAsia"/>
              </w:rPr>
              <w:t>許可業種</w:t>
            </w:r>
          </w:p>
        </w:tc>
        <w:tc>
          <w:tcPr>
            <w:tcW w:w="6676" w:type="dxa"/>
            <w:tcBorders>
              <w:bottom w:val="single" w:sz="4" w:space="0" w:color="auto"/>
            </w:tcBorders>
          </w:tcPr>
          <w:p w:rsidR="004622D5" w:rsidRDefault="00B054FA" w:rsidP="00C8319E">
            <w:r>
              <w:rPr>
                <w:rFonts w:hint="eastAsia"/>
              </w:rPr>
              <w:t>建築一式工事</w:t>
            </w:r>
          </w:p>
        </w:tc>
      </w:tr>
      <w:tr w:rsidR="000446BA" w:rsidTr="00ED2338">
        <w:trPr>
          <w:trHeight w:val="202"/>
        </w:trPr>
        <w:tc>
          <w:tcPr>
            <w:tcW w:w="2044" w:type="dxa"/>
            <w:tcBorders>
              <w:top w:val="single" w:sz="4" w:space="0" w:color="auto"/>
              <w:bottom w:val="nil"/>
            </w:tcBorders>
            <w:vAlign w:val="center"/>
          </w:tcPr>
          <w:p w:rsidR="000446BA" w:rsidRDefault="000446BA" w:rsidP="000446BA">
            <w:pPr>
              <w:jc w:val="distribute"/>
            </w:pPr>
            <w:r>
              <w:rPr>
                <w:rFonts w:hint="eastAsia"/>
              </w:rPr>
              <w:t>地域要件</w:t>
            </w:r>
          </w:p>
        </w:tc>
        <w:tc>
          <w:tcPr>
            <w:tcW w:w="6676" w:type="dxa"/>
            <w:tcBorders>
              <w:top w:val="single" w:sz="4" w:space="0" w:color="auto"/>
              <w:bottom w:val="nil"/>
            </w:tcBorders>
          </w:tcPr>
          <w:p w:rsidR="00B054FA" w:rsidRDefault="00F16696" w:rsidP="00F16696">
            <w:r>
              <w:rPr>
                <w:rFonts w:hint="eastAsia"/>
              </w:rPr>
              <w:t>茨城県及び近隣</w:t>
            </w:r>
            <w:r w:rsidR="006F400F">
              <w:rPr>
                <w:rFonts w:hint="eastAsia"/>
              </w:rPr>
              <w:t>都県</w:t>
            </w:r>
            <w:r>
              <w:rPr>
                <w:rFonts w:hint="eastAsia"/>
              </w:rPr>
              <w:t>（東京都，千葉県，埼玉県，栃木県）において</w:t>
            </w:r>
            <w:r w:rsidR="00B054FA">
              <w:rPr>
                <w:rFonts w:hint="eastAsia"/>
              </w:rPr>
              <w:t>本店</w:t>
            </w:r>
            <w:r>
              <w:rPr>
                <w:rFonts w:hint="eastAsia"/>
              </w:rPr>
              <w:t>を有すること</w:t>
            </w:r>
            <w:r w:rsidR="00B054FA">
              <w:rPr>
                <w:rFonts w:hint="eastAsia"/>
              </w:rPr>
              <w:t>。</w:t>
            </w:r>
          </w:p>
        </w:tc>
      </w:tr>
      <w:tr w:rsidR="00B054FA" w:rsidTr="00ED2338">
        <w:trPr>
          <w:trHeight w:val="137"/>
        </w:trPr>
        <w:tc>
          <w:tcPr>
            <w:tcW w:w="2044" w:type="dxa"/>
            <w:vAlign w:val="center"/>
          </w:tcPr>
          <w:p w:rsidR="00BF1572" w:rsidRDefault="00B054FA" w:rsidP="0094603B">
            <w:pPr>
              <w:jc w:val="distribute"/>
            </w:pPr>
            <w:r>
              <w:rPr>
                <w:rFonts w:hint="eastAsia"/>
              </w:rPr>
              <w:t>総合評定値</w:t>
            </w:r>
          </w:p>
        </w:tc>
        <w:tc>
          <w:tcPr>
            <w:tcW w:w="6676" w:type="dxa"/>
          </w:tcPr>
          <w:p w:rsidR="00B054FA" w:rsidRDefault="00807D86" w:rsidP="00807D86">
            <w:r>
              <w:rPr>
                <w:rFonts w:hint="eastAsia"/>
              </w:rPr>
              <w:t>総合</w:t>
            </w:r>
            <w:r w:rsidR="0094603B">
              <w:rPr>
                <w:rFonts w:hint="eastAsia"/>
              </w:rPr>
              <w:t>評定値（Ｐ点）において</w:t>
            </w:r>
            <w:r>
              <w:rPr>
                <w:rFonts w:hint="eastAsia"/>
              </w:rPr>
              <w:t>650</w:t>
            </w:r>
            <w:r w:rsidR="00B054FA">
              <w:rPr>
                <w:rFonts w:hint="eastAsia"/>
              </w:rPr>
              <w:t>点以上を受けていること</w:t>
            </w:r>
            <w:r>
              <w:rPr>
                <w:rFonts w:hint="eastAsia"/>
              </w:rPr>
              <w:t>。</w:t>
            </w:r>
          </w:p>
        </w:tc>
      </w:tr>
      <w:tr w:rsidR="000446BA" w:rsidTr="00371811">
        <w:trPr>
          <w:trHeight w:val="251"/>
        </w:trPr>
        <w:tc>
          <w:tcPr>
            <w:tcW w:w="2044" w:type="dxa"/>
            <w:vAlign w:val="center"/>
          </w:tcPr>
          <w:p w:rsidR="000446BA" w:rsidRDefault="000446BA" w:rsidP="00C8319E">
            <w:pPr>
              <w:jc w:val="distribute"/>
            </w:pPr>
            <w:r>
              <w:rPr>
                <w:rFonts w:hint="eastAsia"/>
              </w:rPr>
              <w:t>配置技術者</w:t>
            </w:r>
          </w:p>
        </w:tc>
        <w:tc>
          <w:tcPr>
            <w:tcW w:w="6676" w:type="dxa"/>
          </w:tcPr>
          <w:p w:rsidR="000446BA" w:rsidRDefault="000446BA" w:rsidP="00C8319E">
            <w:r>
              <w:rPr>
                <w:rFonts w:hint="eastAsia"/>
              </w:rPr>
              <w:t>建設業法第２６条の規定に基づく本工事に対応する技術者を配置すること。</w:t>
            </w:r>
          </w:p>
        </w:tc>
      </w:tr>
      <w:tr w:rsidR="000446BA" w:rsidTr="00371811">
        <w:trPr>
          <w:trHeight w:val="70"/>
        </w:trPr>
        <w:tc>
          <w:tcPr>
            <w:tcW w:w="2044" w:type="dxa"/>
            <w:vAlign w:val="center"/>
          </w:tcPr>
          <w:p w:rsidR="000446BA" w:rsidRDefault="000446BA" w:rsidP="00C8319E">
            <w:pPr>
              <w:jc w:val="distribute"/>
            </w:pPr>
            <w:r>
              <w:rPr>
                <w:rFonts w:hint="eastAsia"/>
              </w:rPr>
              <w:t>入札参加</w:t>
            </w:r>
          </w:p>
          <w:p w:rsidR="000446BA" w:rsidRDefault="000446BA" w:rsidP="00C8319E">
            <w:pPr>
              <w:jc w:val="distribute"/>
            </w:pPr>
            <w:r>
              <w:rPr>
                <w:rFonts w:hint="eastAsia"/>
              </w:rPr>
              <w:t>申請の方法</w:t>
            </w:r>
          </w:p>
        </w:tc>
        <w:tc>
          <w:tcPr>
            <w:tcW w:w="6676" w:type="dxa"/>
            <w:vAlign w:val="center"/>
          </w:tcPr>
          <w:p w:rsidR="000446BA" w:rsidRDefault="000446BA" w:rsidP="00B17C99">
            <w:r w:rsidRPr="003A5349">
              <w:rPr>
                <w:rFonts w:ascii="ＭＳ 明朝" w:hAnsi="ＭＳ 明朝" w:hint="eastAsia"/>
                <w:color w:val="000000"/>
              </w:rPr>
              <w:t>下記日程において持参により</w:t>
            </w:r>
            <w:r w:rsidR="00807D86">
              <w:rPr>
                <w:rFonts w:ascii="ＭＳ 明朝" w:hAnsi="ＭＳ 明朝" w:hint="eastAsia"/>
                <w:color w:val="000000"/>
                <w:u w:val="single"/>
              </w:rPr>
              <w:t>２</w:t>
            </w:r>
            <w:r w:rsidRPr="003A5349">
              <w:rPr>
                <w:rFonts w:ascii="ＭＳ 明朝" w:hAnsi="ＭＳ 明朝" w:hint="eastAsia"/>
                <w:color w:val="000000"/>
                <w:u w:val="single"/>
              </w:rPr>
              <w:t>部</w:t>
            </w:r>
            <w:r w:rsidRPr="003A5349">
              <w:rPr>
                <w:rFonts w:ascii="ＭＳ 明朝" w:hAnsi="ＭＳ 明朝" w:hint="eastAsia"/>
                <w:color w:val="000000"/>
              </w:rPr>
              <w:t>提出</w:t>
            </w:r>
          </w:p>
        </w:tc>
      </w:tr>
      <w:tr w:rsidR="000446BA" w:rsidTr="00ED2338">
        <w:tc>
          <w:tcPr>
            <w:tcW w:w="2044" w:type="dxa"/>
            <w:vAlign w:val="center"/>
          </w:tcPr>
          <w:p w:rsidR="000446BA" w:rsidRDefault="000446BA" w:rsidP="00C8319E">
            <w:pPr>
              <w:jc w:val="distribute"/>
            </w:pPr>
            <w:r>
              <w:rPr>
                <w:rFonts w:hint="eastAsia"/>
              </w:rPr>
              <w:t>申請日時</w:t>
            </w:r>
          </w:p>
        </w:tc>
        <w:tc>
          <w:tcPr>
            <w:tcW w:w="6676" w:type="dxa"/>
          </w:tcPr>
          <w:p w:rsidR="000446BA" w:rsidRDefault="00807D86" w:rsidP="00C8319E">
            <w:r>
              <w:rPr>
                <w:rFonts w:hint="eastAsia"/>
              </w:rPr>
              <w:t>令和元</w:t>
            </w:r>
            <w:r w:rsidR="000446BA">
              <w:rPr>
                <w:rFonts w:hint="eastAsia"/>
              </w:rPr>
              <w:t>年</w:t>
            </w:r>
            <w:r>
              <w:rPr>
                <w:rFonts w:hint="eastAsia"/>
              </w:rPr>
              <w:t>８</w:t>
            </w:r>
            <w:r w:rsidR="000446BA">
              <w:rPr>
                <w:rFonts w:hint="eastAsia"/>
              </w:rPr>
              <w:t>月</w:t>
            </w:r>
            <w:r w:rsidR="001C7031">
              <w:rPr>
                <w:rFonts w:hint="eastAsia"/>
              </w:rPr>
              <w:t>26</w:t>
            </w:r>
            <w:r w:rsidR="001C7031">
              <w:rPr>
                <w:rFonts w:hint="eastAsia"/>
              </w:rPr>
              <w:t>日</w:t>
            </w:r>
            <w:r w:rsidR="00B00656">
              <w:rPr>
                <w:rFonts w:hint="eastAsia"/>
              </w:rPr>
              <w:t>（</w:t>
            </w:r>
            <w:r w:rsidR="003B5A55">
              <w:rPr>
                <w:rFonts w:hint="eastAsia"/>
              </w:rPr>
              <w:t>月</w:t>
            </w:r>
            <w:r w:rsidR="000446BA">
              <w:rPr>
                <w:rFonts w:hint="eastAsia"/>
              </w:rPr>
              <w:t>）午前９時から</w:t>
            </w:r>
          </w:p>
          <w:p w:rsidR="000446BA" w:rsidRDefault="003B5A55" w:rsidP="003F5909">
            <w:r>
              <w:rPr>
                <w:rFonts w:hint="eastAsia"/>
              </w:rPr>
              <w:t>令和元</w:t>
            </w:r>
            <w:r w:rsidR="000446BA">
              <w:rPr>
                <w:rFonts w:hint="eastAsia"/>
              </w:rPr>
              <w:t>年</w:t>
            </w:r>
            <w:r>
              <w:rPr>
                <w:rFonts w:hint="eastAsia"/>
              </w:rPr>
              <w:t>８</w:t>
            </w:r>
            <w:r w:rsidR="00B00656">
              <w:rPr>
                <w:rFonts w:hint="eastAsia"/>
              </w:rPr>
              <w:t>月</w:t>
            </w:r>
            <w:r w:rsidR="001C7031">
              <w:rPr>
                <w:rFonts w:hint="eastAsia"/>
              </w:rPr>
              <w:t>30</w:t>
            </w:r>
            <w:r w:rsidR="001C7031">
              <w:rPr>
                <w:rFonts w:hint="eastAsia"/>
              </w:rPr>
              <w:t>日</w:t>
            </w:r>
            <w:r w:rsidR="000446BA">
              <w:rPr>
                <w:rFonts w:hint="eastAsia"/>
              </w:rPr>
              <w:t>（</w:t>
            </w:r>
            <w:r>
              <w:rPr>
                <w:rFonts w:hint="eastAsia"/>
              </w:rPr>
              <w:t>金</w:t>
            </w:r>
            <w:r w:rsidR="000446BA">
              <w:rPr>
                <w:rFonts w:hint="eastAsia"/>
              </w:rPr>
              <w:t>）午後５時まで</w:t>
            </w:r>
          </w:p>
        </w:tc>
      </w:tr>
      <w:tr w:rsidR="000446BA" w:rsidTr="00ED2338">
        <w:tc>
          <w:tcPr>
            <w:tcW w:w="2044" w:type="dxa"/>
            <w:tcBorders>
              <w:top w:val="nil"/>
              <w:bottom w:val="nil"/>
            </w:tcBorders>
            <w:vAlign w:val="center"/>
          </w:tcPr>
          <w:p w:rsidR="000446BA" w:rsidRDefault="000446BA" w:rsidP="00C8319E">
            <w:pPr>
              <w:jc w:val="distribute"/>
            </w:pPr>
            <w:r>
              <w:rPr>
                <w:rFonts w:hint="eastAsia"/>
              </w:rPr>
              <w:t>申請及び</w:t>
            </w:r>
          </w:p>
          <w:p w:rsidR="000446BA" w:rsidRDefault="000446BA" w:rsidP="00C8319E">
            <w:pPr>
              <w:jc w:val="distribute"/>
            </w:pPr>
            <w:r>
              <w:rPr>
                <w:rFonts w:hint="eastAsia"/>
              </w:rPr>
              <w:t>提出書類</w:t>
            </w:r>
          </w:p>
        </w:tc>
        <w:tc>
          <w:tcPr>
            <w:tcW w:w="6676" w:type="dxa"/>
            <w:tcBorders>
              <w:top w:val="nil"/>
              <w:bottom w:val="nil"/>
            </w:tcBorders>
          </w:tcPr>
          <w:p w:rsidR="000446BA" w:rsidRDefault="000446BA" w:rsidP="00B25DDE">
            <w:r>
              <w:rPr>
                <w:rFonts w:hint="eastAsia"/>
              </w:rPr>
              <w:t xml:space="preserve">⑴　</w:t>
            </w:r>
            <w:r w:rsidRPr="00B25DDE">
              <w:rPr>
                <w:rFonts w:hint="eastAsia"/>
              </w:rPr>
              <w:t>入札参加資格申請書</w:t>
            </w:r>
            <w:r w:rsidR="002078DA" w:rsidRPr="00371811">
              <w:rPr>
                <w:rFonts w:hint="eastAsia"/>
              </w:rPr>
              <w:t xml:space="preserve">　</w:t>
            </w:r>
            <w:r w:rsidR="000D6B0B">
              <w:rPr>
                <w:rFonts w:hint="eastAsia"/>
              </w:rPr>
              <w:t>２</w:t>
            </w:r>
            <w:r w:rsidR="002078DA" w:rsidRPr="00371811">
              <w:rPr>
                <w:rFonts w:hint="eastAsia"/>
              </w:rPr>
              <w:t>部</w:t>
            </w:r>
          </w:p>
          <w:p w:rsidR="000470DB" w:rsidRPr="00371811" w:rsidRDefault="000470DB" w:rsidP="000470DB">
            <w:pPr>
              <w:ind w:left="472" w:hangingChars="200" w:hanging="472"/>
            </w:pPr>
            <w:r>
              <w:rPr>
                <w:rFonts w:hint="eastAsia"/>
              </w:rPr>
              <w:t>⑵　本店所在地における自治体の入札参加資格審査の登録証の写し</w:t>
            </w:r>
          </w:p>
          <w:p w:rsidR="000446BA" w:rsidRPr="00371811" w:rsidRDefault="000470DB" w:rsidP="000D6B0B">
            <w:pPr>
              <w:ind w:left="236" w:hangingChars="100" w:hanging="236"/>
            </w:pPr>
            <w:r>
              <w:rPr>
                <w:rFonts w:hint="eastAsia"/>
              </w:rPr>
              <w:t>⑶</w:t>
            </w:r>
            <w:r w:rsidR="000446BA" w:rsidRPr="00371811">
              <w:rPr>
                <w:rFonts w:hint="eastAsia"/>
              </w:rPr>
              <w:t xml:space="preserve">　主任（監理）技術者配置予定調書</w:t>
            </w:r>
          </w:p>
          <w:p w:rsidR="000446BA" w:rsidRPr="00371811" w:rsidRDefault="000470DB" w:rsidP="000470DB">
            <w:pPr>
              <w:ind w:left="472" w:hangingChars="200" w:hanging="472"/>
            </w:pPr>
            <w:r>
              <w:rPr>
                <w:rFonts w:hint="eastAsia"/>
              </w:rPr>
              <w:t>⑷</w:t>
            </w:r>
            <w:r w:rsidR="000446BA" w:rsidRPr="00371811">
              <w:rPr>
                <w:rFonts w:hint="eastAsia"/>
              </w:rPr>
              <w:t xml:space="preserve">　</w:t>
            </w:r>
            <w:r w:rsidR="00733721">
              <w:rPr>
                <w:rFonts w:hint="eastAsia"/>
              </w:rPr>
              <w:t>本店所在地における</w:t>
            </w:r>
            <w:r w:rsidR="000446BA" w:rsidRPr="00371811">
              <w:rPr>
                <w:rFonts w:hint="eastAsia"/>
              </w:rPr>
              <w:t>納税証明書</w:t>
            </w:r>
            <w:r w:rsidR="00733721">
              <w:rPr>
                <w:rFonts w:hint="eastAsia"/>
              </w:rPr>
              <w:t>（市町村税，県民税，所得税，法人税及び消費税）</w:t>
            </w:r>
            <w:r w:rsidR="000446BA" w:rsidRPr="00371811">
              <w:rPr>
                <w:rFonts w:hint="eastAsia"/>
              </w:rPr>
              <w:t>又は未納のない証明書の写し。ただし，発行から３箇月以内のものに限る。</w:t>
            </w:r>
          </w:p>
          <w:p w:rsidR="000446BA" w:rsidRPr="00371811" w:rsidRDefault="000470DB" w:rsidP="00FC7540">
            <w:pPr>
              <w:ind w:left="236" w:hangingChars="100" w:hanging="236"/>
              <w:rPr>
                <w:rFonts w:hAnsi="ＭＳ 明朝"/>
              </w:rPr>
            </w:pPr>
            <w:r>
              <w:rPr>
                <w:rFonts w:hAnsi="ＭＳ 明朝" w:hint="eastAsia"/>
              </w:rPr>
              <w:t>⑸</w:t>
            </w:r>
            <w:r w:rsidR="00733721">
              <w:rPr>
                <w:rFonts w:hint="eastAsia"/>
              </w:rPr>
              <w:t xml:space="preserve">　誓約書</w:t>
            </w:r>
          </w:p>
          <w:p w:rsidR="000446BA" w:rsidRPr="00371811" w:rsidRDefault="000470DB" w:rsidP="00FC7540">
            <w:pPr>
              <w:ind w:left="236" w:hangingChars="100" w:hanging="236"/>
            </w:pPr>
            <w:r>
              <w:rPr>
                <w:rFonts w:hAnsi="ＭＳ 明朝" w:hint="eastAsia"/>
              </w:rPr>
              <w:t>⑹</w:t>
            </w:r>
            <w:r w:rsidR="000446BA" w:rsidRPr="00371811">
              <w:rPr>
                <w:rFonts w:hAnsi="ＭＳ 明朝" w:hint="eastAsia"/>
              </w:rPr>
              <w:t xml:space="preserve">　</w:t>
            </w:r>
            <w:r w:rsidR="000446BA" w:rsidRPr="00371811">
              <w:rPr>
                <w:rFonts w:hint="eastAsia"/>
              </w:rPr>
              <w:t>同種若しくは類似工事の契約書の写し</w:t>
            </w:r>
            <w:r w:rsidR="00E41339" w:rsidRPr="00371811">
              <w:rPr>
                <w:rFonts w:hint="eastAsia"/>
              </w:rPr>
              <w:t>。</w:t>
            </w:r>
          </w:p>
          <w:p w:rsidR="00E41339" w:rsidRPr="00371811" w:rsidRDefault="000470DB" w:rsidP="00FC7540">
            <w:pPr>
              <w:ind w:left="236" w:hangingChars="100" w:hanging="236"/>
            </w:pPr>
            <w:r>
              <w:rPr>
                <w:rFonts w:hint="eastAsia"/>
              </w:rPr>
              <w:t>⑺</w:t>
            </w:r>
            <w:r w:rsidR="00E41339" w:rsidRPr="00371811">
              <w:rPr>
                <w:rFonts w:hint="eastAsia"/>
              </w:rPr>
              <w:t xml:space="preserve">　</w:t>
            </w:r>
            <w:r w:rsidR="00B35609">
              <w:rPr>
                <w:rFonts w:hint="eastAsia"/>
              </w:rPr>
              <w:t>経営規模等評価結果通知書の写し</w:t>
            </w:r>
            <w:r w:rsidR="000E51F0">
              <w:rPr>
                <w:rFonts w:hint="eastAsia"/>
              </w:rPr>
              <w:t>。</w:t>
            </w:r>
          </w:p>
          <w:p w:rsidR="000446BA" w:rsidRPr="00FC7540" w:rsidRDefault="000470DB" w:rsidP="000E51F0">
            <w:pPr>
              <w:ind w:left="236" w:hangingChars="100" w:hanging="236"/>
              <w:rPr>
                <w:rFonts w:hAnsi="ＭＳ 明朝"/>
              </w:rPr>
            </w:pPr>
            <w:r>
              <w:rPr>
                <w:rFonts w:hAnsi="ＭＳ 明朝" w:hint="eastAsia"/>
              </w:rPr>
              <w:t>⑻</w:t>
            </w:r>
            <w:r w:rsidR="00CB4FEA" w:rsidRPr="00371811">
              <w:rPr>
                <w:rFonts w:hAnsi="ＭＳ 明朝" w:hint="eastAsia"/>
              </w:rPr>
              <w:t xml:space="preserve">　</w:t>
            </w:r>
            <w:r w:rsidR="000446BA" w:rsidRPr="00371811">
              <w:rPr>
                <w:rFonts w:ascii="ＭＳ 明朝" w:hAnsi="ＭＳ 明朝" w:hint="eastAsia"/>
              </w:rPr>
              <w:t>定形内返信用封筒（２４２円分の切手を貼付したも</w:t>
            </w:r>
            <w:r w:rsidR="000446BA">
              <w:rPr>
                <w:rFonts w:ascii="ＭＳ 明朝" w:hAnsi="ＭＳ 明朝" w:hint="eastAsia"/>
              </w:rPr>
              <w:t>の）</w:t>
            </w:r>
          </w:p>
        </w:tc>
      </w:tr>
      <w:tr w:rsidR="000446BA" w:rsidTr="00C2122F">
        <w:trPr>
          <w:trHeight w:val="416"/>
        </w:trPr>
        <w:tc>
          <w:tcPr>
            <w:tcW w:w="2044" w:type="dxa"/>
            <w:vAlign w:val="center"/>
          </w:tcPr>
          <w:p w:rsidR="000446BA" w:rsidRDefault="000446BA" w:rsidP="00C8319E">
            <w:pPr>
              <w:jc w:val="distribute"/>
            </w:pPr>
            <w:r>
              <w:rPr>
                <w:rFonts w:hint="eastAsia"/>
              </w:rPr>
              <w:t>資格審査結果</w:t>
            </w:r>
          </w:p>
        </w:tc>
        <w:tc>
          <w:tcPr>
            <w:tcW w:w="6676" w:type="dxa"/>
          </w:tcPr>
          <w:p w:rsidR="000446BA" w:rsidRPr="003A5349" w:rsidRDefault="000446BA" w:rsidP="00D27E72">
            <w:pPr>
              <w:rPr>
                <w:rFonts w:ascii="ＭＳ 明朝" w:hAnsi="ＭＳ 明朝"/>
                <w:color w:val="000000"/>
              </w:rPr>
            </w:pPr>
            <w:r w:rsidRPr="003A5349">
              <w:rPr>
                <w:rFonts w:ascii="ＭＳ 明朝" w:hAnsi="ＭＳ 明朝" w:hint="eastAsia"/>
                <w:color w:val="000000"/>
              </w:rPr>
              <w:t>入札参加資格の確認後，参加資格確認通知書により</w:t>
            </w:r>
            <w:r w:rsidR="00B35609">
              <w:rPr>
                <w:rFonts w:ascii="ＭＳ 明朝" w:hAnsi="ＭＳ 明朝" w:hint="eastAsia"/>
                <w:color w:val="000000"/>
              </w:rPr>
              <w:t>令和元</w:t>
            </w:r>
            <w:r w:rsidRPr="003A5349">
              <w:rPr>
                <w:rFonts w:ascii="ＭＳ 明朝" w:hAnsi="ＭＳ 明朝" w:hint="eastAsia"/>
                <w:color w:val="000000"/>
              </w:rPr>
              <w:t>年</w:t>
            </w:r>
            <w:r w:rsidR="001C7031">
              <w:rPr>
                <w:rFonts w:ascii="ＭＳ 明朝" w:hAnsi="ＭＳ 明朝" w:hint="eastAsia"/>
                <w:color w:val="000000"/>
              </w:rPr>
              <w:t>９</w:t>
            </w:r>
            <w:r w:rsidRPr="000207A6">
              <w:rPr>
                <w:rFonts w:ascii="ＭＳ 明朝" w:hAnsi="ＭＳ 明朝" w:hint="eastAsia"/>
              </w:rPr>
              <w:t>月</w:t>
            </w:r>
            <w:r w:rsidR="001C7031">
              <w:rPr>
                <w:rFonts w:ascii="ＭＳ 明朝" w:hAnsi="ＭＳ 明朝" w:hint="eastAsia"/>
              </w:rPr>
              <w:t>６</w:t>
            </w:r>
            <w:r w:rsidRPr="000207A6">
              <w:rPr>
                <w:rFonts w:ascii="ＭＳ 明朝" w:hAnsi="ＭＳ 明朝" w:hint="eastAsia"/>
              </w:rPr>
              <w:t>日（</w:t>
            </w:r>
            <w:r w:rsidR="001C7031">
              <w:rPr>
                <w:rFonts w:ascii="ＭＳ 明朝" w:hAnsi="ＭＳ 明朝" w:hint="eastAsia"/>
              </w:rPr>
              <w:t>金</w:t>
            </w:r>
            <w:r w:rsidRPr="000207A6">
              <w:rPr>
                <w:rFonts w:ascii="ＭＳ 明朝" w:hAnsi="ＭＳ 明朝" w:hint="eastAsia"/>
              </w:rPr>
              <w:t>）ま</w:t>
            </w:r>
            <w:r w:rsidRPr="003A5349">
              <w:rPr>
                <w:rFonts w:ascii="ＭＳ 明朝" w:hAnsi="ＭＳ 明朝" w:hint="eastAsia"/>
                <w:color w:val="000000"/>
              </w:rPr>
              <w:t>でに結果を通知する。</w:t>
            </w:r>
          </w:p>
          <w:p w:rsidR="000446BA" w:rsidRDefault="000446BA" w:rsidP="001C7031">
            <w:r w:rsidRPr="003A5349">
              <w:rPr>
                <w:rFonts w:ascii="ＭＳ 明朝" w:hAnsi="ＭＳ 明朝" w:hint="eastAsia"/>
                <w:color w:val="000000"/>
              </w:rPr>
              <w:t>参加資格が認められなかった者は，その理由について通知日から</w:t>
            </w:r>
            <w:r w:rsidR="001C7031">
              <w:rPr>
                <w:rFonts w:ascii="ＭＳ 明朝" w:hAnsi="ＭＳ 明朝" w:hint="eastAsia"/>
                <w:color w:val="000000"/>
              </w:rPr>
              <w:t>５</w:t>
            </w:r>
            <w:r w:rsidRPr="003A5349">
              <w:rPr>
                <w:rFonts w:ascii="ＭＳ 明朝" w:hAnsi="ＭＳ 明朝" w:hint="eastAsia"/>
                <w:color w:val="000000"/>
              </w:rPr>
              <w:t>日間以内</w:t>
            </w:r>
            <w:r w:rsidR="001C7031">
              <w:rPr>
                <w:rFonts w:ascii="ＭＳ 明朝" w:hAnsi="ＭＳ 明朝" w:hint="eastAsia"/>
                <w:color w:val="000000"/>
              </w:rPr>
              <w:t>（休日を含む）</w:t>
            </w:r>
            <w:r w:rsidRPr="003A5349">
              <w:rPr>
                <w:rFonts w:ascii="ＭＳ 明朝" w:hAnsi="ＭＳ 明朝" w:hint="eastAsia"/>
                <w:color w:val="000000"/>
              </w:rPr>
              <w:t>に書面をもって説明を求める</w:t>
            </w:r>
            <w:r w:rsidRPr="003A5349">
              <w:rPr>
                <w:rFonts w:ascii="ＭＳ 明朝" w:hAnsi="ＭＳ 明朝" w:hint="eastAsia"/>
                <w:color w:val="000000"/>
              </w:rPr>
              <w:lastRenderedPageBreak/>
              <w:t>ことができる。</w:t>
            </w:r>
          </w:p>
        </w:tc>
      </w:tr>
      <w:tr w:rsidR="000446BA" w:rsidTr="00ED2338">
        <w:trPr>
          <w:trHeight w:val="64"/>
        </w:trPr>
        <w:tc>
          <w:tcPr>
            <w:tcW w:w="2044" w:type="dxa"/>
            <w:vAlign w:val="center"/>
          </w:tcPr>
          <w:p w:rsidR="000446BA" w:rsidRDefault="000446BA" w:rsidP="00C8319E">
            <w:pPr>
              <w:jc w:val="distribute"/>
            </w:pPr>
            <w:r>
              <w:rPr>
                <w:rFonts w:hint="eastAsia"/>
              </w:rPr>
              <w:lastRenderedPageBreak/>
              <w:t>質問期限</w:t>
            </w:r>
          </w:p>
        </w:tc>
        <w:tc>
          <w:tcPr>
            <w:tcW w:w="6676" w:type="dxa"/>
          </w:tcPr>
          <w:p w:rsidR="000446BA" w:rsidRDefault="003C3E6C" w:rsidP="00C5137A">
            <w:r>
              <w:rPr>
                <w:rFonts w:hint="eastAsia"/>
              </w:rPr>
              <w:t>令和元</w:t>
            </w:r>
            <w:r w:rsidR="00781D5F">
              <w:rPr>
                <w:rFonts w:hint="eastAsia"/>
              </w:rPr>
              <w:t>年</w:t>
            </w:r>
            <w:r w:rsidR="001C7031">
              <w:rPr>
                <w:rFonts w:hint="eastAsia"/>
              </w:rPr>
              <w:t>９</w:t>
            </w:r>
            <w:r w:rsidR="000446BA">
              <w:rPr>
                <w:rFonts w:hint="eastAsia"/>
              </w:rPr>
              <w:t>月</w:t>
            </w:r>
            <w:r w:rsidR="001C7031">
              <w:rPr>
                <w:rFonts w:hint="eastAsia"/>
              </w:rPr>
              <w:t>６</w:t>
            </w:r>
            <w:r w:rsidR="00934651">
              <w:rPr>
                <w:rFonts w:hint="eastAsia"/>
              </w:rPr>
              <w:t>日（</w:t>
            </w:r>
            <w:r w:rsidR="001C7031">
              <w:rPr>
                <w:rFonts w:hint="eastAsia"/>
              </w:rPr>
              <w:t>金</w:t>
            </w:r>
            <w:r w:rsidR="000446BA">
              <w:rPr>
                <w:rFonts w:hint="eastAsia"/>
              </w:rPr>
              <w:t>）午後５時まで</w:t>
            </w:r>
            <w:r w:rsidR="000470DB">
              <w:rPr>
                <w:rFonts w:hint="eastAsia"/>
              </w:rPr>
              <w:t>に</w:t>
            </w:r>
            <w:r w:rsidR="00C5137A">
              <w:rPr>
                <w:rFonts w:hint="eastAsia"/>
              </w:rPr>
              <w:t>，照会先へ</w:t>
            </w:r>
            <w:r w:rsidR="000470DB">
              <w:rPr>
                <w:rFonts w:hint="eastAsia"/>
              </w:rPr>
              <w:t>書面等（ファックスまたはメール）に</w:t>
            </w:r>
            <w:r w:rsidR="00C5137A">
              <w:rPr>
                <w:rFonts w:hint="eastAsia"/>
              </w:rPr>
              <w:t>より</w:t>
            </w:r>
            <w:r w:rsidR="000470DB">
              <w:rPr>
                <w:rFonts w:hint="eastAsia"/>
              </w:rPr>
              <w:t>行うことができる。</w:t>
            </w:r>
          </w:p>
        </w:tc>
      </w:tr>
      <w:tr w:rsidR="00D27E72" w:rsidTr="00ED2338">
        <w:trPr>
          <w:trHeight w:val="441"/>
        </w:trPr>
        <w:tc>
          <w:tcPr>
            <w:tcW w:w="2044" w:type="dxa"/>
            <w:vAlign w:val="center"/>
          </w:tcPr>
          <w:p w:rsidR="00D27E72" w:rsidRDefault="00D27E72" w:rsidP="00D4397C">
            <w:pPr>
              <w:jc w:val="distribute"/>
            </w:pPr>
            <w:r>
              <w:rPr>
                <w:rFonts w:hint="eastAsia"/>
              </w:rPr>
              <w:t>質問に対する</w:t>
            </w:r>
          </w:p>
          <w:p w:rsidR="00D27E72" w:rsidRDefault="00D27E72" w:rsidP="00C8319E">
            <w:pPr>
              <w:jc w:val="distribute"/>
            </w:pPr>
            <w:r>
              <w:rPr>
                <w:rFonts w:hint="eastAsia"/>
              </w:rPr>
              <w:t>回答</w:t>
            </w:r>
          </w:p>
        </w:tc>
        <w:tc>
          <w:tcPr>
            <w:tcW w:w="6676" w:type="dxa"/>
            <w:vAlign w:val="center"/>
          </w:tcPr>
          <w:p w:rsidR="00D27E72" w:rsidRDefault="003C3E6C" w:rsidP="00F66AC3">
            <w:r>
              <w:rPr>
                <w:rFonts w:ascii="ＭＳ 明朝" w:hAnsi="ＭＳ 明朝" w:hint="eastAsia"/>
                <w:color w:val="000000"/>
              </w:rPr>
              <w:t>令和元</w:t>
            </w:r>
            <w:r w:rsidR="00D27E72" w:rsidRPr="003A5349">
              <w:rPr>
                <w:rFonts w:ascii="ＭＳ 明朝" w:hAnsi="ＭＳ 明朝" w:hint="eastAsia"/>
                <w:color w:val="000000"/>
              </w:rPr>
              <w:t>年</w:t>
            </w:r>
            <w:r w:rsidR="001C7031">
              <w:rPr>
                <w:rFonts w:ascii="ＭＳ 明朝" w:hAnsi="ＭＳ 明朝" w:hint="eastAsia"/>
                <w:color w:val="000000"/>
              </w:rPr>
              <w:t>９</w:t>
            </w:r>
            <w:r w:rsidR="00D27E72" w:rsidRPr="007742CC">
              <w:rPr>
                <w:rFonts w:ascii="ＭＳ 明朝" w:hAnsi="ＭＳ 明朝" w:hint="eastAsia"/>
              </w:rPr>
              <w:t>月</w:t>
            </w:r>
            <w:r w:rsidR="001C7031">
              <w:rPr>
                <w:rFonts w:ascii="ＭＳ 明朝" w:hAnsi="ＭＳ 明朝" w:hint="eastAsia"/>
              </w:rPr>
              <w:t>11日</w:t>
            </w:r>
            <w:r w:rsidR="00D27E72" w:rsidRPr="007742CC">
              <w:rPr>
                <w:rFonts w:ascii="ＭＳ 明朝" w:hAnsi="ＭＳ 明朝" w:hint="eastAsia"/>
              </w:rPr>
              <w:t>（</w:t>
            </w:r>
            <w:r w:rsidR="001C7031">
              <w:rPr>
                <w:rFonts w:ascii="ＭＳ 明朝" w:hAnsi="ＭＳ 明朝" w:hint="eastAsia"/>
              </w:rPr>
              <w:t>水</w:t>
            </w:r>
            <w:r w:rsidR="00D27E72" w:rsidRPr="007742CC">
              <w:rPr>
                <w:rFonts w:ascii="ＭＳ 明朝" w:hAnsi="ＭＳ 明朝" w:hint="eastAsia"/>
              </w:rPr>
              <w:t>）</w:t>
            </w:r>
            <w:r w:rsidR="00F66AC3">
              <w:rPr>
                <w:rFonts w:ascii="ＭＳ 明朝" w:hAnsi="ＭＳ 明朝" w:hint="eastAsia"/>
              </w:rPr>
              <w:t>午後5時</w:t>
            </w:r>
            <w:r w:rsidR="00D27E72" w:rsidRPr="003A5349">
              <w:rPr>
                <w:rFonts w:ascii="ＭＳ 明朝" w:hAnsi="ＭＳ 明朝" w:hint="eastAsia"/>
                <w:color w:val="000000"/>
              </w:rPr>
              <w:t>までに</w:t>
            </w:r>
            <w:r w:rsidR="00C5137A">
              <w:rPr>
                <w:rFonts w:ascii="ＭＳ 明朝" w:hAnsi="ＭＳ 明朝" w:hint="eastAsia"/>
                <w:color w:val="000000"/>
              </w:rPr>
              <w:t>，</w:t>
            </w:r>
            <w:r w:rsidR="000470DB">
              <w:rPr>
                <w:rFonts w:ascii="ＭＳ 明朝" w:hAnsi="ＭＳ 明朝" w:hint="eastAsia"/>
                <w:color w:val="000000"/>
              </w:rPr>
              <w:t>茨城県畜産農業協同組合連合会のホームページ</w:t>
            </w:r>
            <w:r w:rsidR="00F66AC3">
              <w:rPr>
                <w:rFonts w:ascii="ＭＳ 明朝" w:hAnsi="ＭＳ 明朝" w:hint="eastAsia"/>
                <w:color w:val="000000"/>
              </w:rPr>
              <w:t>等</w:t>
            </w:r>
            <w:r w:rsidR="000470DB">
              <w:rPr>
                <w:rFonts w:ascii="ＭＳ 明朝" w:hAnsi="ＭＳ 明朝" w:hint="eastAsia"/>
                <w:color w:val="000000"/>
              </w:rPr>
              <w:t>に</w:t>
            </w:r>
            <w:r w:rsidR="00F66AC3">
              <w:rPr>
                <w:rFonts w:ascii="ＭＳ 明朝" w:hAnsi="ＭＳ 明朝" w:hint="eastAsia"/>
                <w:color w:val="000000"/>
              </w:rPr>
              <w:t>より回答する</w:t>
            </w:r>
            <w:r w:rsidR="00D27E72" w:rsidRPr="00F8011A">
              <w:rPr>
                <w:rFonts w:ascii="ＭＳ 明朝" w:hAnsi="ＭＳ 明朝" w:hint="eastAsia"/>
                <w:color w:val="000000"/>
              </w:rPr>
              <w:t>。</w:t>
            </w:r>
          </w:p>
        </w:tc>
      </w:tr>
      <w:tr w:rsidR="000446BA" w:rsidRPr="00781D5F" w:rsidTr="00ED2338">
        <w:trPr>
          <w:trHeight w:val="636"/>
        </w:trPr>
        <w:tc>
          <w:tcPr>
            <w:tcW w:w="2044" w:type="dxa"/>
            <w:vAlign w:val="center"/>
          </w:tcPr>
          <w:p w:rsidR="000446BA" w:rsidRDefault="008556BC" w:rsidP="00C8319E">
            <w:pPr>
              <w:jc w:val="distribute"/>
            </w:pPr>
            <w:r>
              <w:rPr>
                <w:rFonts w:hint="eastAsia"/>
              </w:rPr>
              <w:t>入札書提出期限</w:t>
            </w:r>
          </w:p>
        </w:tc>
        <w:tc>
          <w:tcPr>
            <w:tcW w:w="6676" w:type="dxa"/>
          </w:tcPr>
          <w:p w:rsidR="000446BA" w:rsidRPr="00F8011A" w:rsidRDefault="000446BA" w:rsidP="007D0EDA">
            <w:pPr>
              <w:rPr>
                <w:rFonts w:ascii="ＭＳ 明朝" w:hAnsi="ＭＳ 明朝"/>
                <w:color w:val="000000"/>
              </w:rPr>
            </w:pPr>
            <w:r w:rsidRPr="00F8011A">
              <w:rPr>
                <w:rFonts w:ascii="ＭＳ 明朝" w:hAnsi="ＭＳ 明朝" w:hint="eastAsia"/>
                <w:color w:val="000000"/>
              </w:rPr>
              <w:t>書留郵便による郵送又は持参により，入札書</w:t>
            </w:r>
            <w:r>
              <w:rPr>
                <w:rFonts w:ascii="ＭＳ 明朝" w:hAnsi="ＭＳ 明朝" w:hint="eastAsia"/>
                <w:color w:val="000000"/>
              </w:rPr>
              <w:t>，工事</w:t>
            </w:r>
            <w:r w:rsidRPr="00F8011A">
              <w:rPr>
                <w:rFonts w:ascii="ＭＳ 明朝" w:hAnsi="ＭＳ 明朝" w:hint="eastAsia"/>
                <w:color w:val="000000"/>
              </w:rPr>
              <w:t>内訳書（任意様式）</w:t>
            </w:r>
            <w:r w:rsidR="008556BC">
              <w:rPr>
                <w:rFonts w:ascii="ＭＳ 明朝" w:hAnsi="ＭＳ 明朝" w:hint="eastAsia"/>
                <w:color w:val="000000"/>
              </w:rPr>
              <w:t>及び納品確約書</w:t>
            </w:r>
            <w:r w:rsidRPr="00F8011A">
              <w:rPr>
                <w:rFonts w:ascii="ＭＳ 明朝" w:hAnsi="ＭＳ 明朝" w:hint="eastAsia"/>
                <w:color w:val="000000"/>
              </w:rPr>
              <w:t>を提出すること。</w:t>
            </w:r>
            <w:r w:rsidR="008556BC">
              <w:rPr>
                <w:rFonts w:ascii="ＭＳ 明朝" w:hAnsi="ＭＳ 明朝" w:hint="eastAsia"/>
                <w:color w:val="000000"/>
              </w:rPr>
              <w:t>(日時必着)</w:t>
            </w:r>
          </w:p>
          <w:p w:rsidR="000446BA" w:rsidRPr="00065055" w:rsidRDefault="003C3E6C" w:rsidP="001C7031">
            <w:pPr>
              <w:rPr>
                <w:rFonts w:ascii="ＭＳ 明朝" w:hAnsi="ＭＳ 明朝"/>
                <w:color w:val="000000"/>
              </w:rPr>
            </w:pPr>
            <w:r>
              <w:rPr>
                <w:rFonts w:ascii="ＭＳ 明朝" w:hAnsi="ＭＳ 明朝" w:hint="eastAsia"/>
                <w:color w:val="000000"/>
              </w:rPr>
              <w:t>令和元</w:t>
            </w:r>
            <w:r w:rsidR="000446BA" w:rsidRPr="00F8011A">
              <w:rPr>
                <w:rFonts w:ascii="ＭＳ 明朝" w:hAnsi="ＭＳ 明朝" w:hint="eastAsia"/>
                <w:color w:val="000000"/>
              </w:rPr>
              <w:t>年</w:t>
            </w:r>
            <w:r w:rsidR="001C7031">
              <w:rPr>
                <w:rFonts w:ascii="ＭＳ 明朝" w:hAnsi="ＭＳ 明朝" w:hint="eastAsia"/>
                <w:color w:val="000000"/>
              </w:rPr>
              <w:t>９</w:t>
            </w:r>
            <w:r w:rsidR="000446BA" w:rsidRPr="00F8011A">
              <w:rPr>
                <w:rFonts w:ascii="ＭＳ 明朝" w:hAnsi="ＭＳ 明朝" w:hint="eastAsia"/>
                <w:color w:val="000000"/>
              </w:rPr>
              <w:t>月</w:t>
            </w:r>
            <w:r w:rsidR="001C7031">
              <w:rPr>
                <w:rFonts w:ascii="ＭＳ 明朝" w:hAnsi="ＭＳ 明朝" w:hint="eastAsia"/>
                <w:color w:val="000000"/>
              </w:rPr>
              <w:t>12日</w:t>
            </w:r>
            <w:r w:rsidR="000446BA" w:rsidRPr="00F8011A">
              <w:rPr>
                <w:rFonts w:ascii="ＭＳ 明朝" w:hAnsi="ＭＳ 明朝" w:hint="eastAsia"/>
                <w:color w:val="000000"/>
              </w:rPr>
              <w:t>（</w:t>
            </w:r>
            <w:r w:rsidR="00D90E0B">
              <w:rPr>
                <w:rFonts w:ascii="ＭＳ 明朝" w:hAnsi="ＭＳ 明朝" w:hint="eastAsia"/>
                <w:color w:val="000000"/>
              </w:rPr>
              <w:t>木</w:t>
            </w:r>
            <w:r w:rsidR="000446BA" w:rsidRPr="00F8011A">
              <w:rPr>
                <w:rFonts w:ascii="ＭＳ 明朝" w:hAnsi="ＭＳ 明朝" w:hint="eastAsia"/>
                <w:color w:val="000000"/>
              </w:rPr>
              <w:t>）</w:t>
            </w:r>
            <w:r w:rsidR="00D90E0B">
              <w:rPr>
                <w:rFonts w:ascii="ＭＳ 明朝" w:hAnsi="ＭＳ 明朝" w:hint="eastAsia"/>
                <w:color w:val="000000"/>
              </w:rPr>
              <w:t>から９月</w:t>
            </w:r>
            <w:r w:rsidR="001C7031">
              <w:rPr>
                <w:rFonts w:ascii="ＭＳ 明朝" w:hAnsi="ＭＳ 明朝" w:hint="eastAsia"/>
                <w:color w:val="000000"/>
              </w:rPr>
              <w:t>17日</w:t>
            </w:r>
            <w:r w:rsidR="00D90E0B">
              <w:rPr>
                <w:rFonts w:ascii="ＭＳ 明朝" w:hAnsi="ＭＳ 明朝" w:hint="eastAsia"/>
                <w:color w:val="000000"/>
              </w:rPr>
              <w:t>（火）午後４時まで</w:t>
            </w:r>
          </w:p>
        </w:tc>
      </w:tr>
      <w:tr w:rsidR="000446BA" w:rsidTr="003C3E6C">
        <w:trPr>
          <w:trHeight w:val="1147"/>
        </w:trPr>
        <w:tc>
          <w:tcPr>
            <w:tcW w:w="2044" w:type="dxa"/>
            <w:tcBorders>
              <w:bottom w:val="single" w:sz="4" w:space="0" w:color="auto"/>
            </w:tcBorders>
            <w:vAlign w:val="center"/>
          </w:tcPr>
          <w:p w:rsidR="000446BA" w:rsidRDefault="000446BA" w:rsidP="00C8319E">
            <w:pPr>
              <w:jc w:val="distribute"/>
            </w:pPr>
            <w:r>
              <w:rPr>
                <w:rFonts w:hint="eastAsia"/>
              </w:rPr>
              <w:t>開札日時場所</w:t>
            </w:r>
          </w:p>
        </w:tc>
        <w:tc>
          <w:tcPr>
            <w:tcW w:w="6676" w:type="dxa"/>
            <w:tcBorders>
              <w:bottom w:val="single" w:sz="4" w:space="0" w:color="auto"/>
            </w:tcBorders>
          </w:tcPr>
          <w:p w:rsidR="000446BA" w:rsidRDefault="003C3E6C" w:rsidP="00F40CCD">
            <w:r>
              <w:rPr>
                <w:rFonts w:ascii="ＭＳ 明朝" w:hAnsi="ＭＳ 明朝" w:hint="eastAsia"/>
                <w:color w:val="000000"/>
              </w:rPr>
              <w:t>令和元</w:t>
            </w:r>
            <w:r w:rsidR="000446BA" w:rsidRPr="00F8011A">
              <w:rPr>
                <w:rFonts w:ascii="ＭＳ 明朝" w:hAnsi="ＭＳ 明朝" w:hint="eastAsia"/>
                <w:color w:val="000000"/>
              </w:rPr>
              <w:t>年</w:t>
            </w:r>
            <w:r>
              <w:rPr>
                <w:rFonts w:ascii="ＭＳ 明朝" w:hAnsi="ＭＳ 明朝" w:hint="eastAsia"/>
                <w:color w:val="000000"/>
              </w:rPr>
              <w:t>９</w:t>
            </w:r>
            <w:r w:rsidR="000446BA" w:rsidRPr="00F8011A">
              <w:rPr>
                <w:rFonts w:ascii="ＭＳ 明朝" w:hAnsi="ＭＳ 明朝" w:hint="eastAsia"/>
                <w:color w:val="000000"/>
              </w:rPr>
              <w:t>月</w:t>
            </w:r>
            <w:r w:rsidR="001C7031">
              <w:rPr>
                <w:rFonts w:ascii="ＭＳ 明朝" w:hAnsi="ＭＳ 明朝" w:hint="eastAsia"/>
                <w:color w:val="000000"/>
              </w:rPr>
              <w:t>18</w:t>
            </w:r>
            <w:r w:rsidR="000446BA" w:rsidRPr="00F8011A">
              <w:rPr>
                <w:rFonts w:ascii="ＭＳ 明朝" w:hAnsi="ＭＳ 明朝" w:hint="eastAsia"/>
                <w:color w:val="000000"/>
              </w:rPr>
              <w:t>日</w:t>
            </w:r>
            <w:r w:rsidR="000446BA">
              <w:rPr>
                <w:rFonts w:hint="eastAsia"/>
              </w:rPr>
              <w:t>（</w:t>
            </w:r>
            <w:r>
              <w:rPr>
                <w:rFonts w:hint="eastAsia"/>
              </w:rPr>
              <w:t>水</w:t>
            </w:r>
            <w:r w:rsidR="000446BA">
              <w:rPr>
                <w:rFonts w:hint="eastAsia"/>
              </w:rPr>
              <w:t>）午</w:t>
            </w:r>
            <w:r w:rsidR="00F66AC3">
              <w:rPr>
                <w:rFonts w:hint="eastAsia"/>
              </w:rPr>
              <w:t>後１</w:t>
            </w:r>
            <w:r w:rsidR="000446BA">
              <w:rPr>
                <w:rFonts w:hint="eastAsia"/>
              </w:rPr>
              <w:t>時</w:t>
            </w:r>
            <w:r w:rsidR="00F66AC3">
              <w:rPr>
                <w:rFonts w:hint="eastAsia"/>
              </w:rPr>
              <w:t>3</w:t>
            </w:r>
            <w:r w:rsidR="009F21B6">
              <w:rPr>
                <w:rFonts w:hint="eastAsia"/>
              </w:rPr>
              <w:t>5</w:t>
            </w:r>
            <w:bookmarkStart w:id="0" w:name="_GoBack"/>
            <w:bookmarkEnd w:id="0"/>
            <w:r w:rsidR="00F66AC3">
              <w:rPr>
                <w:rFonts w:hint="eastAsia"/>
              </w:rPr>
              <w:t>分から</w:t>
            </w:r>
          </w:p>
          <w:p w:rsidR="003C3E6C" w:rsidRDefault="003C3E6C" w:rsidP="00F40CCD">
            <w:r>
              <w:rPr>
                <w:rFonts w:hint="eastAsia"/>
              </w:rPr>
              <w:t>大八洲開拓農業組合</w:t>
            </w:r>
          </w:p>
          <w:p w:rsidR="000446BA" w:rsidRDefault="003C3E6C" w:rsidP="008556BC">
            <w:r>
              <w:rPr>
                <w:rFonts w:hint="eastAsia"/>
              </w:rPr>
              <w:t>常</w:t>
            </w:r>
            <w:r w:rsidR="008556BC">
              <w:rPr>
                <w:rFonts w:hint="eastAsia"/>
              </w:rPr>
              <w:t>総</w:t>
            </w:r>
            <w:r>
              <w:rPr>
                <w:rFonts w:hint="eastAsia"/>
              </w:rPr>
              <w:t>肉用牛繁殖肥育一貫水田活用協議会</w:t>
            </w:r>
            <w:r w:rsidR="008556BC">
              <w:rPr>
                <w:rFonts w:hint="eastAsia"/>
              </w:rPr>
              <w:t xml:space="preserve">　会議室</w:t>
            </w:r>
          </w:p>
        </w:tc>
      </w:tr>
      <w:tr w:rsidR="000446BA" w:rsidTr="001C7031">
        <w:trPr>
          <w:trHeight w:val="1980"/>
        </w:trPr>
        <w:tc>
          <w:tcPr>
            <w:tcW w:w="2044" w:type="dxa"/>
            <w:vAlign w:val="center"/>
          </w:tcPr>
          <w:p w:rsidR="000446BA" w:rsidRDefault="001C7031" w:rsidP="001C7031">
            <w:pPr>
              <w:jc w:val="distribute"/>
            </w:pPr>
            <w:r>
              <w:rPr>
                <w:rFonts w:hint="eastAsia"/>
              </w:rPr>
              <w:t>開札に関しての</w:t>
            </w:r>
            <w:r w:rsidR="000446BA">
              <w:rPr>
                <w:rFonts w:hint="eastAsia"/>
              </w:rPr>
              <w:t>特記事項</w:t>
            </w:r>
          </w:p>
        </w:tc>
        <w:tc>
          <w:tcPr>
            <w:tcW w:w="6676" w:type="dxa"/>
          </w:tcPr>
          <w:p w:rsidR="000446BA" w:rsidRDefault="00974285" w:rsidP="00C8319E">
            <w:r>
              <w:rPr>
                <w:rFonts w:hint="eastAsia"/>
              </w:rPr>
              <w:t>初回の開札</w:t>
            </w:r>
            <w:r w:rsidR="00D028AD">
              <w:rPr>
                <w:rFonts w:hint="eastAsia"/>
              </w:rPr>
              <w:t>において，</w:t>
            </w:r>
            <w:r w:rsidR="00E70F95">
              <w:rPr>
                <w:rFonts w:hint="eastAsia"/>
              </w:rPr>
              <w:t>予定価格の範囲内の</w:t>
            </w:r>
            <w:r>
              <w:rPr>
                <w:rFonts w:hint="eastAsia"/>
              </w:rPr>
              <w:t>入札がないときは，再度の入札を行うこととし，その日時</w:t>
            </w:r>
            <w:r w:rsidR="00E70F95">
              <w:rPr>
                <w:rFonts w:hint="eastAsia"/>
              </w:rPr>
              <w:t>，提出方法は，次に掲げるとおり</w:t>
            </w:r>
            <w:r>
              <w:rPr>
                <w:rFonts w:hint="eastAsia"/>
              </w:rPr>
              <w:t>とする。</w:t>
            </w:r>
          </w:p>
          <w:p w:rsidR="00974285" w:rsidRPr="00371811" w:rsidRDefault="00974285" w:rsidP="00974285">
            <w:r>
              <w:rPr>
                <w:rFonts w:hint="eastAsia"/>
              </w:rPr>
              <w:t xml:space="preserve">⑴　</w:t>
            </w:r>
            <w:r w:rsidR="00E70F95">
              <w:rPr>
                <w:rFonts w:hint="eastAsia"/>
              </w:rPr>
              <w:t>日時　別に指定する日</w:t>
            </w:r>
          </w:p>
          <w:p w:rsidR="001C7031" w:rsidRDefault="00974285" w:rsidP="008556BC">
            <w:r w:rsidRPr="00371811">
              <w:rPr>
                <w:rFonts w:hint="eastAsia"/>
              </w:rPr>
              <w:t xml:space="preserve">⑵　</w:t>
            </w:r>
            <w:r w:rsidR="00E70F95">
              <w:rPr>
                <w:rFonts w:hint="eastAsia"/>
              </w:rPr>
              <w:t>提出方法　持参</w:t>
            </w:r>
            <w:r w:rsidR="008556BC">
              <w:rPr>
                <w:rFonts w:hint="eastAsia"/>
              </w:rPr>
              <w:t>による</w:t>
            </w:r>
          </w:p>
        </w:tc>
      </w:tr>
      <w:tr w:rsidR="001C7031" w:rsidTr="003C3E6C">
        <w:trPr>
          <w:trHeight w:val="393"/>
        </w:trPr>
        <w:tc>
          <w:tcPr>
            <w:tcW w:w="2044" w:type="dxa"/>
            <w:vAlign w:val="center"/>
          </w:tcPr>
          <w:p w:rsidR="001C7031" w:rsidRDefault="001C7031" w:rsidP="001C7031">
            <w:pPr>
              <w:jc w:val="distribute"/>
            </w:pPr>
            <w:r>
              <w:rPr>
                <w:rFonts w:hint="eastAsia"/>
              </w:rPr>
              <w:t>その他特記事項</w:t>
            </w:r>
          </w:p>
        </w:tc>
        <w:tc>
          <w:tcPr>
            <w:tcW w:w="6676" w:type="dxa"/>
          </w:tcPr>
          <w:p w:rsidR="001C7031" w:rsidRDefault="001C7031" w:rsidP="001C7031">
            <w:r>
              <w:rPr>
                <w:rFonts w:hint="eastAsia"/>
              </w:rPr>
              <w:t>⑴</w:t>
            </w:r>
            <w:r w:rsidR="005825D6">
              <w:rPr>
                <w:rFonts w:hint="eastAsia"/>
              </w:rPr>
              <w:t xml:space="preserve">　</w:t>
            </w:r>
            <w:r>
              <w:rPr>
                <w:rFonts w:hint="eastAsia"/>
              </w:rPr>
              <w:t>現地説明会は実施しないものとする。</w:t>
            </w:r>
          </w:p>
          <w:p w:rsidR="001C7031" w:rsidRDefault="001C7031" w:rsidP="001C7031">
            <w:r>
              <w:rPr>
                <w:rFonts w:hint="eastAsia"/>
              </w:rPr>
              <w:t>⑵</w:t>
            </w:r>
            <w:r w:rsidR="005825D6">
              <w:rPr>
                <w:rFonts w:hint="eastAsia"/>
              </w:rPr>
              <w:t xml:space="preserve">　</w:t>
            </w:r>
            <w:r>
              <w:rPr>
                <w:rFonts w:hint="eastAsia"/>
              </w:rPr>
              <w:t>本工事は，建設リサイクルを遵守すること。</w:t>
            </w:r>
          </w:p>
          <w:p w:rsidR="008556BC" w:rsidRDefault="008556BC" w:rsidP="001C7031">
            <w:r>
              <w:rPr>
                <w:rFonts w:hint="eastAsia"/>
              </w:rPr>
              <w:t>⑶　入札心得を遵守すること。</w:t>
            </w:r>
          </w:p>
          <w:p w:rsidR="0069097B" w:rsidRDefault="0069097B" w:rsidP="0069097B">
            <w:r>
              <w:rPr>
                <w:rFonts w:hint="eastAsia"/>
              </w:rPr>
              <w:t>⑷　同価の入札者が</w:t>
            </w:r>
            <w:r>
              <w:rPr>
                <w:rFonts w:hint="eastAsia"/>
              </w:rPr>
              <w:t>2</w:t>
            </w:r>
            <w:r>
              <w:rPr>
                <w:rFonts w:hint="eastAsia"/>
              </w:rPr>
              <w:t>者以上の場合はくじにより決定する。</w:t>
            </w:r>
          </w:p>
          <w:p w:rsidR="00C2122F" w:rsidRDefault="00C2122F" w:rsidP="00C2122F">
            <w:r>
              <w:rPr>
                <w:rFonts w:hint="eastAsia"/>
              </w:rPr>
              <w:t>⑸　前払い及び部分払いは，落札者と協議し決定する。</w:t>
            </w:r>
          </w:p>
        </w:tc>
      </w:tr>
      <w:tr w:rsidR="000446BA" w:rsidTr="00ED2338">
        <w:tc>
          <w:tcPr>
            <w:tcW w:w="2044" w:type="dxa"/>
            <w:vAlign w:val="center"/>
          </w:tcPr>
          <w:p w:rsidR="000446BA" w:rsidRDefault="000446BA" w:rsidP="00C8319E">
            <w:pPr>
              <w:jc w:val="distribute"/>
            </w:pPr>
            <w:r>
              <w:rPr>
                <w:rFonts w:hint="eastAsia"/>
              </w:rPr>
              <w:t>照会先</w:t>
            </w:r>
          </w:p>
        </w:tc>
        <w:tc>
          <w:tcPr>
            <w:tcW w:w="6676" w:type="dxa"/>
          </w:tcPr>
          <w:p w:rsidR="000446BA" w:rsidRPr="00091C42" w:rsidRDefault="000446BA" w:rsidP="00C8319E">
            <w:pPr>
              <w:autoSpaceDE w:val="0"/>
              <w:autoSpaceDN w:val="0"/>
              <w:ind w:right="-136"/>
              <w:rPr>
                <w:rFonts w:ascii="ＭＳ 明朝" w:hAnsi="ＭＳ 明朝"/>
              </w:rPr>
            </w:pPr>
            <w:r w:rsidRPr="00091C42">
              <w:rPr>
                <w:rFonts w:ascii="ＭＳ 明朝" w:hAnsi="ＭＳ 明朝" w:hint="eastAsia"/>
              </w:rPr>
              <w:t>〒３０</w:t>
            </w:r>
            <w:r w:rsidR="000E51F0">
              <w:rPr>
                <w:rFonts w:ascii="ＭＳ 明朝" w:hAnsi="ＭＳ 明朝" w:hint="eastAsia"/>
              </w:rPr>
              <w:t>２</w:t>
            </w:r>
            <w:r w:rsidRPr="00091C42">
              <w:rPr>
                <w:rFonts w:ascii="ＭＳ 明朝" w:hAnsi="ＭＳ 明朝" w:hint="eastAsia"/>
              </w:rPr>
              <w:t>－</w:t>
            </w:r>
            <w:r w:rsidR="000E51F0">
              <w:rPr>
                <w:rFonts w:ascii="ＭＳ 明朝" w:hAnsi="ＭＳ 明朝" w:hint="eastAsia"/>
              </w:rPr>
              <w:t>０１</w:t>
            </w:r>
            <w:r w:rsidRPr="00091C42">
              <w:rPr>
                <w:rFonts w:ascii="ＭＳ 明朝" w:hAnsi="ＭＳ 明朝" w:hint="eastAsia"/>
              </w:rPr>
              <w:t>０１</w:t>
            </w:r>
          </w:p>
          <w:p w:rsidR="000446BA" w:rsidRPr="00091C42" w:rsidRDefault="000E51F0" w:rsidP="00C8319E">
            <w:pPr>
              <w:autoSpaceDE w:val="0"/>
              <w:autoSpaceDN w:val="0"/>
              <w:ind w:right="-136"/>
              <w:rPr>
                <w:rFonts w:ascii="ＭＳ 明朝" w:hAnsi="ＭＳ 明朝"/>
              </w:rPr>
            </w:pPr>
            <w:r>
              <w:rPr>
                <w:rFonts w:ascii="ＭＳ 明朝" w:hAnsi="ＭＳ 明朝" w:hint="eastAsia"/>
              </w:rPr>
              <w:t>茨城県守谷市板戸井２１７５</w:t>
            </w:r>
          </w:p>
          <w:p w:rsidR="000E51F0" w:rsidRDefault="000E51F0" w:rsidP="00C8319E">
            <w:pPr>
              <w:autoSpaceDE w:val="0"/>
              <w:autoSpaceDN w:val="0"/>
              <w:rPr>
                <w:rFonts w:ascii="ＭＳ 明朝" w:hAnsi="ＭＳ 明朝"/>
              </w:rPr>
            </w:pPr>
            <w:r>
              <w:rPr>
                <w:rFonts w:ascii="ＭＳ 明朝" w:hAnsi="ＭＳ 明朝" w:hint="eastAsia"/>
              </w:rPr>
              <w:t>大八洲開拓農業協同組合</w:t>
            </w:r>
          </w:p>
          <w:p w:rsidR="000446BA" w:rsidRPr="00091C42" w:rsidRDefault="000E51F0" w:rsidP="00C8319E">
            <w:pPr>
              <w:autoSpaceDE w:val="0"/>
              <w:autoSpaceDN w:val="0"/>
              <w:rPr>
                <w:rFonts w:ascii="ＭＳ 明朝" w:hAnsi="ＭＳ 明朝"/>
              </w:rPr>
            </w:pPr>
            <w:r w:rsidRPr="000E51F0">
              <w:rPr>
                <w:rFonts w:ascii="ＭＳ 明朝" w:hAnsi="ＭＳ 明朝" w:hint="eastAsia"/>
              </w:rPr>
              <w:t>常</w:t>
            </w:r>
            <w:r w:rsidR="008556BC">
              <w:rPr>
                <w:rFonts w:ascii="ＭＳ 明朝" w:hAnsi="ＭＳ 明朝" w:hint="eastAsia"/>
              </w:rPr>
              <w:t>総</w:t>
            </w:r>
            <w:r w:rsidRPr="000E51F0">
              <w:rPr>
                <w:rFonts w:ascii="ＭＳ 明朝" w:hAnsi="ＭＳ 明朝" w:hint="eastAsia"/>
              </w:rPr>
              <w:t>肉用牛繁殖肥育一貫水田活用協議会</w:t>
            </w:r>
          </w:p>
          <w:p w:rsidR="000446BA" w:rsidRDefault="000446BA" w:rsidP="00C8319E">
            <w:pPr>
              <w:autoSpaceDE w:val="0"/>
              <w:autoSpaceDN w:val="0"/>
              <w:rPr>
                <w:rFonts w:ascii="ＭＳ 明朝" w:hAnsi="ＭＳ 明朝"/>
              </w:rPr>
            </w:pPr>
            <w:r w:rsidRPr="00091C42">
              <w:rPr>
                <w:rFonts w:ascii="ＭＳ 明朝" w:hAnsi="ＭＳ 明朝" w:hint="eastAsia"/>
              </w:rPr>
              <w:t>電話番号　０２９７（</w:t>
            </w:r>
            <w:r w:rsidR="000E51F0">
              <w:rPr>
                <w:rFonts w:ascii="ＭＳ 明朝" w:hAnsi="ＭＳ 明朝" w:hint="eastAsia"/>
              </w:rPr>
              <w:t>４８</w:t>
            </w:r>
            <w:r w:rsidRPr="00091C42">
              <w:rPr>
                <w:rFonts w:ascii="ＭＳ 明朝" w:hAnsi="ＭＳ 明朝" w:hint="eastAsia"/>
              </w:rPr>
              <w:t>）</w:t>
            </w:r>
            <w:r w:rsidR="000E51F0">
              <w:rPr>
                <w:rFonts w:ascii="ＭＳ 明朝" w:hAnsi="ＭＳ 明朝" w:hint="eastAsia"/>
              </w:rPr>
              <w:t>１４２３</w:t>
            </w:r>
          </w:p>
          <w:p w:rsidR="000446BA" w:rsidRDefault="000E51F0" w:rsidP="00C8319E">
            <w:pPr>
              <w:rPr>
                <w:rFonts w:ascii="ＭＳ 明朝" w:hAnsi="ＭＳ 明朝"/>
              </w:rPr>
            </w:pPr>
            <w:r>
              <w:rPr>
                <w:rFonts w:ascii="ＭＳ 明朝" w:hAnsi="ＭＳ 明朝" w:hint="eastAsia"/>
              </w:rPr>
              <w:t>メール</w:t>
            </w:r>
            <w:r w:rsidR="00D47443">
              <w:rPr>
                <w:rFonts w:ascii="ＭＳ 明朝" w:hAnsi="ＭＳ 明朝" w:hint="eastAsia"/>
              </w:rPr>
              <w:t xml:space="preserve">アドレス　</w:t>
            </w:r>
            <w:hyperlink r:id="rId7" w:history="1">
              <w:r w:rsidR="00E26359" w:rsidRPr="007B45FC">
                <w:rPr>
                  <w:rStyle w:val="a9"/>
                  <w:rFonts w:ascii="ＭＳ 明朝" w:hAnsi="ＭＳ 明朝" w:hint="eastAsia"/>
                </w:rPr>
                <w:t>info@ooyasima.jp</w:t>
              </w:r>
            </w:hyperlink>
          </w:p>
          <w:p w:rsidR="00D47443" w:rsidRPr="00A50622" w:rsidRDefault="00D47443" w:rsidP="00C8319E">
            <w:pPr>
              <w:rPr>
                <w:rFonts w:ascii="ＭＳ 明朝" w:hAnsi="ＭＳ 明朝"/>
              </w:rPr>
            </w:pPr>
            <w:r>
              <w:rPr>
                <w:rFonts w:ascii="ＭＳ 明朝" w:hAnsi="ＭＳ 明朝"/>
              </w:rPr>
              <w:t>F</w:t>
            </w:r>
            <w:r>
              <w:rPr>
                <w:rFonts w:ascii="ＭＳ 明朝" w:hAnsi="ＭＳ 明朝" w:hint="eastAsia"/>
              </w:rPr>
              <w:t>AX番号　０２９７（４８）１１７３</w:t>
            </w:r>
          </w:p>
        </w:tc>
      </w:tr>
    </w:tbl>
    <w:p w:rsidR="0084419A" w:rsidRPr="0084419A" w:rsidRDefault="0084419A"/>
    <w:sectPr w:rsidR="0084419A" w:rsidRPr="0084419A" w:rsidSect="00D40C7F">
      <w:pgSz w:w="11906" w:h="16838" w:code="9"/>
      <w:pgMar w:top="1985" w:right="1701" w:bottom="1701" w:left="1701" w:header="851" w:footer="992" w:gutter="0"/>
      <w:cols w:space="425"/>
      <w:docGrid w:type="linesAndChars" w:linePitch="398" w:charSpace="-77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805" w:rsidRDefault="006C3805" w:rsidP="00D14CA8">
      <w:r>
        <w:separator/>
      </w:r>
    </w:p>
  </w:endnote>
  <w:endnote w:type="continuationSeparator" w:id="0">
    <w:p w:rsidR="006C3805" w:rsidRDefault="006C3805" w:rsidP="00D14CA8">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805" w:rsidRDefault="006C3805" w:rsidP="00D14CA8">
      <w:r>
        <w:separator/>
      </w:r>
    </w:p>
  </w:footnote>
  <w:footnote w:type="continuationSeparator" w:id="0">
    <w:p w:rsidR="006C3805" w:rsidRDefault="006C3805" w:rsidP="00D14C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proofState w:spelling="clean" w:grammar="dirty"/>
  <w:defaultTabStop w:val="840"/>
  <w:drawingGridHorizontalSpacing w:val="118"/>
  <w:drawingGridVerticalSpacing w:val="199"/>
  <w:displayHorizontalDrawingGridEvery w:val="0"/>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419A"/>
    <w:rsid w:val="00020726"/>
    <w:rsid w:val="000446BA"/>
    <w:rsid w:val="000470DB"/>
    <w:rsid w:val="00065055"/>
    <w:rsid w:val="000A0398"/>
    <w:rsid w:val="000A1E75"/>
    <w:rsid w:val="000A532B"/>
    <w:rsid w:val="000B61B1"/>
    <w:rsid w:val="000D6B0B"/>
    <w:rsid w:val="000E51F0"/>
    <w:rsid w:val="000E7410"/>
    <w:rsid w:val="00151710"/>
    <w:rsid w:val="001559CD"/>
    <w:rsid w:val="00185E1A"/>
    <w:rsid w:val="001B26F2"/>
    <w:rsid w:val="001C7031"/>
    <w:rsid w:val="001E6B7C"/>
    <w:rsid w:val="002059A4"/>
    <w:rsid w:val="002078DA"/>
    <w:rsid w:val="00220DC4"/>
    <w:rsid w:val="00234521"/>
    <w:rsid w:val="002A0778"/>
    <w:rsid w:val="00307463"/>
    <w:rsid w:val="0032246C"/>
    <w:rsid w:val="00340DA7"/>
    <w:rsid w:val="003679B7"/>
    <w:rsid w:val="00371811"/>
    <w:rsid w:val="00372118"/>
    <w:rsid w:val="00394E81"/>
    <w:rsid w:val="003A092D"/>
    <w:rsid w:val="003B5A55"/>
    <w:rsid w:val="003B794B"/>
    <w:rsid w:val="003C3E6C"/>
    <w:rsid w:val="003C424B"/>
    <w:rsid w:val="003F5909"/>
    <w:rsid w:val="004622D5"/>
    <w:rsid w:val="00472933"/>
    <w:rsid w:val="004C5DD4"/>
    <w:rsid w:val="0051184E"/>
    <w:rsid w:val="005825D6"/>
    <w:rsid w:val="005C7F28"/>
    <w:rsid w:val="005F4FA3"/>
    <w:rsid w:val="00625216"/>
    <w:rsid w:val="00647788"/>
    <w:rsid w:val="00673DC1"/>
    <w:rsid w:val="00681FDB"/>
    <w:rsid w:val="00684B6F"/>
    <w:rsid w:val="0069097B"/>
    <w:rsid w:val="006956C2"/>
    <w:rsid w:val="006B43F4"/>
    <w:rsid w:val="006C3805"/>
    <w:rsid w:val="006D208C"/>
    <w:rsid w:val="006F400F"/>
    <w:rsid w:val="00731140"/>
    <w:rsid w:val="00733721"/>
    <w:rsid w:val="00736469"/>
    <w:rsid w:val="00747F71"/>
    <w:rsid w:val="0076421A"/>
    <w:rsid w:val="00781B89"/>
    <w:rsid w:val="00781D5F"/>
    <w:rsid w:val="007D0EDA"/>
    <w:rsid w:val="007F4F96"/>
    <w:rsid w:val="00807D86"/>
    <w:rsid w:val="00816230"/>
    <w:rsid w:val="0082558A"/>
    <w:rsid w:val="0084419A"/>
    <w:rsid w:val="00846FD2"/>
    <w:rsid w:val="00847BC6"/>
    <w:rsid w:val="008556BC"/>
    <w:rsid w:val="008F0647"/>
    <w:rsid w:val="00912D16"/>
    <w:rsid w:val="00927D70"/>
    <w:rsid w:val="00934651"/>
    <w:rsid w:val="0094603B"/>
    <w:rsid w:val="00974285"/>
    <w:rsid w:val="0098492D"/>
    <w:rsid w:val="009A4B94"/>
    <w:rsid w:val="009B7756"/>
    <w:rsid w:val="009B776A"/>
    <w:rsid w:val="009F0CE8"/>
    <w:rsid w:val="009F21B6"/>
    <w:rsid w:val="00A30006"/>
    <w:rsid w:val="00A3684B"/>
    <w:rsid w:val="00A4048F"/>
    <w:rsid w:val="00A40DD2"/>
    <w:rsid w:val="00A50622"/>
    <w:rsid w:val="00A91542"/>
    <w:rsid w:val="00AA60B7"/>
    <w:rsid w:val="00AD184F"/>
    <w:rsid w:val="00B00656"/>
    <w:rsid w:val="00B054FA"/>
    <w:rsid w:val="00B17C99"/>
    <w:rsid w:val="00B25DDE"/>
    <w:rsid w:val="00B35609"/>
    <w:rsid w:val="00B55631"/>
    <w:rsid w:val="00BA3C22"/>
    <w:rsid w:val="00BB6CD7"/>
    <w:rsid w:val="00BB7AC1"/>
    <w:rsid w:val="00BE36E0"/>
    <w:rsid w:val="00BF1572"/>
    <w:rsid w:val="00C14030"/>
    <w:rsid w:val="00C16447"/>
    <w:rsid w:val="00C172B7"/>
    <w:rsid w:val="00C2122F"/>
    <w:rsid w:val="00C26EFB"/>
    <w:rsid w:val="00C5137A"/>
    <w:rsid w:val="00C76774"/>
    <w:rsid w:val="00C8319E"/>
    <w:rsid w:val="00CA24E6"/>
    <w:rsid w:val="00CB0C6D"/>
    <w:rsid w:val="00CB4FEA"/>
    <w:rsid w:val="00CD3B9E"/>
    <w:rsid w:val="00CD5CE8"/>
    <w:rsid w:val="00D028AD"/>
    <w:rsid w:val="00D14CA8"/>
    <w:rsid w:val="00D27C9A"/>
    <w:rsid w:val="00D27E72"/>
    <w:rsid w:val="00D40C7F"/>
    <w:rsid w:val="00D4397C"/>
    <w:rsid w:val="00D47443"/>
    <w:rsid w:val="00D57C3C"/>
    <w:rsid w:val="00D6482F"/>
    <w:rsid w:val="00D7664F"/>
    <w:rsid w:val="00D90E0B"/>
    <w:rsid w:val="00E26359"/>
    <w:rsid w:val="00E41339"/>
    <w:rsid w:val="00E502CC"/>
    <w:rsid w:val="00E61B95"/>
    <w:rsid w:val="00E63460"/>
    <w:rsid w:val="00E70F95"/>
    <w:rsid w:val="00E850C6"/>
    <w:rsid w:val="00EB31A0"/>
    <w:rsid w:val="00EB4B9E"/>
    <w:rsid w:val="00ED2338"/>
    <w:rsid w:val="00EF152E"/>
    <w:rsid w:val="00EF7AAB"/>
    <w:rsid w:val="00F12706"/>
    <w:rsid w:val="00F16696"/>
    <w:rsid w:val="00F276FE"/>
    <w:rsid w:val="00F30F35"/>
    <w:rsid w:val="00F40CCD"/>
    <w:rsid w:val="00F66AC3"/>
    <w:rsid w:val="00F678B1"/>
    <w:rsid w:val="00F7709E"/>
    <w:rsid w:val="00F9129F"/>
    <w:rsid w:val="00F93E8D"/>
    <w:rsid w:val="00F97F48"/>
    <w:rsid w:val="00FC754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19A"/>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41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14CA8"/>
    <w:pPr>
      <w:tabs>
        <w:tab w:val="center" w:pos="4252"/>
        <w:tab w:val="right" w:pos="8504"/>
      </w:tabs>
      <w:snapToGrid w:val="0"/>
    </w:pPr>
  </w:style>
  <w:style w:type="character" w:customStyle="1" w:styleId="a5">
    <w:name w:val="ヘッダー (文字)"/>
    <w:basedOn w:val="a0"/>
    <w:link w:val="a4"/>
    <w:uiPriority w:val="99"/>
    <w:rsid w:val="00D14CA8"/>
    <w:rPr>
      <w:rFonts w:ascii="Century" w:hAnsi="Century" w:cs="Times New Roman"/>
    </w:rPr>
  </w:style>
  <w:style w:type="paragraph" w:styleId="a6">
    <w:name w:val="footer"/>
    <w:basedOn w:val="a"/>
    <w:link w:val="a7"/>
    <w:uiPriority w:val="99"/>
    <w:unhideWhenUsed/>
    <w:rsid w:val="00D14CA8"/>
    <w:pPr>
      <w:tabs>
        <w:tab w:val="center" w:pos="4252"/>
        <w:tab w:val="right" w:pos="8504"/>
      </w:tabs>
      <w:snapToGrid w:val="0"/>
    </w:pPr>
  </w:style>
  <w:style w:type="character" w:customStyle="1" w:styleId="a7">
    <w:name w:val="フッター (文字)"/>
    <w:basedOn w:val="a0"/>
    <w:link w:val="a6"/>
    <w:uiPriority w:val="99"/>
    <w:rsid w:val="00D14CA8"/>
    <w:rPr>
      <w:rFonts w:ascii="Century" w:hAnsi="Century" w:cs="Times New Roman"/>
    </w:rPr>
  </w:style>
  <w:style w:type="paragraph" w:styleId="a8">
    <w:name w:val="List Paragraph"/>
    <w:basedOn w:val="a"/>
    <w:uiPriority w:val="34"/>
    <w:qFormat/>
    <w:rsid w:val="00B25DDE"/>
    <w:pPr>
      <w:ind w:leftChars="400" w:left="840"/>
    </w:pPr>
  </w:style>
  <w:style w:type="character" w:styleId="a9">
    <w:name w:val="Hyperlink"/>
    <w:basedOn w:val="a0"/>
    <w:uiPriority w:val="99"/>
    <w:unhideWhenUsed/>
    <w:rsid w:val="00D474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19A"/>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4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ooyasima.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EEFD7-8A74-45AC-9EE4-41D795454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285</Words>
  <Characters>1629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2016-04-11T05:28:00Z</dcterms:created>
  <dcterms:modified xsi:type="dcterms:W3CDTF">2019-08-09T05:42:00Z</dcterms:modified>
</cp:coreProperties>
</file>